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635" w:type="dxa"/>
        <w:tblLook w:val="01E0" w:firstRow="1" w:lastRow="1" w:firstColumn="1" w:lastColumn="1" w:noHBand="0" w:noVBand="0"/>
      </w:tblPr>
      <w:tblGrid>
        <w:gridCol w:w="2800"/>
        <w:gridCol w:w="2835"/>
      </w:tblGrid>
      <w:tr w:rsidR="00371AB0" w:rsidRPr="006C62BB" w:rsidTr="00371AB0">
        <w:tc>
          <w:tcPr>
            <w:tcW w:w="5635" w:type="dxa"/>
            <w:gridSpan w:val="2"/>
            <w:shd w:val="clear" w:color="auto" w:fill="F2F2F2" w:themeFill="background1" w:themeFillShade="F2"/>
          </w:tcPr>
          <w:p w:rsidR="00371AB0" w:rsidRPr="006C62BB" w:rsidRDefault="00371AB0" w:rsidP="00371AB0">
            <w:pPr>
              <w:spacing w:line="276" w:lineRule="auto"/>
              <w:ind w:right="-625"/>
              <w:rPr>
                <w:rFonts w:asciiTheme="minorHAnsi" w:hAnsiTheme="minorHAnsi" w:cs="Arial"/>
                <w:b/>
                <w:sz w:val="22"/>
                <w:szCs w:val="22"/>
              </w:rPr>
            </w:pPr>
            <w:r>
              <w:rPr>
                <w:noProof/>
              </w:rPr>
              <mc:AlternateContent>
                <mc:Choice Requires="wps">
                  <w:drawing>
                    <wp:anchor distT="0" distB="0" distL="114300" distR="114300" simplePos="0" relativeHeight="251661312" behindDoc="0" locked="0" layoutInCell="1" allowOverlap="1" wp14:anchorId="59A0D5A0" wp14:editId="0A30533D">
                      <wp:simplePos x="0" y="0"/>
                      <wp:positionH relativeFrom="column">
                        <wp:posOffset>3619500</wp:posOffset>
                      </wp:positionH>
                      <wp:positionV relativeFrom="paragraph">
                        <wp:posOffset>-43815</wp:posOffset>
                      </wp:positionV>
                      <wp:extent cx="3257550" cy="2886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886075"/>
                              </a:xfrm>
                              <a:prstGeom prst="rect">
                                <a:avLst/>
                              </a:prstGeom>
                              <a:solidFill>
                                <a:srgbClr val="FFFFFF"/>
                              </a:solidFill>
                              <a:ln w="9525">
                                <a:noFill/>
                                <a:miter lim="800000"/>
                                <a:headEnd/>
                                <a:tailEnd/>
                              </a:ln>
                            </wps:spPr>
                            <wps:txbx>
                              <w:txbxContent>
                                <w:p w:rsidR="007835D9" w:rsidRDefault="007835D9" w:rsidP="00371AB0">
                                  <w:pPr>
                                    <w:jc w:val="both"/>
                                  </w:pPr>
                                  <w:r w:rsidRPr="00A10371">
                                    <w:rPr>
                                      <w:b/>
                                    </w:rPr>
                                    <w:t>Welcome to CHAIN.</w:t>
                                  </w:r>
                                  <w:r>
                                    <w:t xml:space="preserve"> The CHAIN (Cycling </w:t>
                                  </w:r>
                                  <w:proofErr w:type="gramStart"/>
                                  <w:r>
                                    <w:t>Against</w:t>
                                  </w:r>
                                  <w:proofErr w:type="gramEnd"/>
                                  <w:r>
                                    <w:t xml:space="preserve"> Hip Pain) programme is a 6-week exercise and education treatment pathway for people with hip pain. It is designed to promote the self-management of hip pain and is based on the latest NICE guidelines for the treatment of osteoarthritis. </w:t>
                                  </w:r>
                                </w:p>
                                <w:p w:rsidR="007835D9" w:rsidRDefault="007835D9" w:rsidP="00371AB0">
                                  <w:pPr>
                                    <w:jc w:val="both"/>
                                  </w:pPr>
                                  <w:r w:rsidRPr="00A10371">
                                    <w:rPr>
                                      <w:b/>
                                    </w:rPr>
                                    <w:t>What happens next?</w:t>
                                  </w:r>
                                  <w:r>
                                    <w:rPr>
                                      <w:b/>
                                    </w:rPr>
                                    <w:t xml:space="preserve"> </w:t>
                                  </w:r>
                                  <w:r>
                                    <w:t xml:space="preserve">Following your referral to CHAIN, you will be contacted by </w:t>
                                  </w:r>
                                  <w:proofErr w:type="spellStart"/>
                                  <w:r>
                                    <w:t>BH</w:t>
                                  </w:r>
                                  <w:proofErr w:type="spellEnd"/>
                                  <w:r>
                                    <w:t xml:space="preserve"> Live to arrange your welcome appointment. If you choose to participate, information about you will be shared between Royal Bournemouth Hospital, </w:t>
                                  </w:r>
                                  <w:proofErr w:type="spellStart"/>
                                  <w:r>
                                    <w:t>BH</w:t>
                                  </w:r>
                                  <w:proofErr w:type="spellEnd"/>
                                  <w:r>
                                    <w:t xml:space="preserve"> Live (</w:t>
                                  </w:r>
                                  <w:proofErr w:type="spellStart"/>
                                  <w:r>
                                    <w:t>Littledown</w:t>
                                  </w:r>
                                  <w:proofErr w:type="spellEnd"/>
                                  <w:r>
                                    <w:t xml:space="preserve"> Centre) and Bournemouth University.</w:t>
                                  </w:r>
                                </w:p>
                                <w:p w:rsidR="007835D9" w:rsidRDefault="007835D9" w:rsidP="00A1037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3.45pt;width:256.5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" stroked="f">
                      <v:textbox>
                        <w:txbxContent>
                          <w:p w:rsidR="007835D9" w:rsidRDefault="007835D9" w:rsidP="00371AB0">
                            <w:pPr>
                              <w:jc w:val="both"/>
                            </w:pPr>
                            <w:r w:rsidRPr="00A10371">
                              <w:rPr>
                                <w:b/>
                              </w:rPr>
                              <w:t>Welcome to CHAIN.</w:t>
                            </w:r>
                            <w:r>
                              <w:t xml:space="preserve"> The CHAIN (Cycling </w:t>
                            </w:r>
                            <w:proofErr w:type="gramStart"/>
                            <w:r>
                              <w:t>Against</w:t>
                            </w:r>
                            <w:proofErr w:type="gramEnd"/>
                            <w:r>
                              <w:t xml:space="preserve"> Hip Pain) programme is a 6-week exercise and education treatment pathway for people with hip pain. It is designed to promote the self-management of hip pain and is based on the latest NICE guidelines for the treatment of osteoarthritis. </w:t>
                            </w:r>
                          </w:p>
                          <w:p w:rsidR="007835D9" w:rsidRDefault="007835D9" w:rsidP="00371AB0">
                            <w:pPr>
                              <w:jc w:val="both"/>
                            </w:pPr>
                            <w:r w:rsidRPr="00A10371">
                              <w:rPr>
                                <w:b/>
                              </w:rPr>
                              <w:t>What happens next?</w:t>
                            </w:r>
                            <w:r>
                              <w:rPr>
                                <w:b/>
                              </w:rPr>
                              <w:t xml:space="preserve"> </w:t>
                            </w:r>
                            <w:r>
                              <w:t xml:space="preserve">Following your referral to CHAIN, you will be contacted by </w:t>
                            </w:r>
                            <w:proofErr w:type="spellStart"/>
                            <w:r>
                              <w:t>BH</w:t>
                            </w:r>
                            <w:proofErr w:type="spellEnd"/>
                            <w:r>
                              <w:t xml:space="preserve"> Live to arrange your welcome appointment. If you choose to participate, information about you will be shared between Royal Bournemouth Hospital, </w:t>
                            </w:r>
                            <w:proofErr w:type="spellStart"/>
                            <w:r>
                              <w:t>BH</w:t>
                            </w:r>
                            <w:proofErr w:type="spellEnd"/>
                            <w:r>
                              <w:t xml:space="preserve"> Live (</w:t>
                            </w:r>
                            <w:proofErr w:type="spellStart"/>
                            <w:r>
                              <w:t>Littledown</w:t>
                            </w:r>
                            <w:proofErr w:type="spellEnd"/>
                            <w:r>
                              <w:t xml:space="preserve"> Centre) and Bournemouth University.</w:t>
                            </w:r>
                          </w:p>
                          <w:p w:rsidR="007835D9" w:rsidRDefault="007835D9" w:rsidP="00A10371">
                            <w:pPr>
                              <w:jc w:val="both"/>
                            </w:pPr>
                          </w:p>
                        </w:txbxContent>
                      </v:textbox>
                    </v:shape>
                  </w:pict>
                </mc:Fallback>
              </mc:AlternateContent>
            </w:r>
            <w:r w:rsidRPr="006C62BB">
              <w:rPr>
                <w:rFonts w:asciiTheme="minorHAnsi" w:hAnsiTheme="minorHAnsi" w:cs="Arial"/>
                <w:b/>
                <w:sz w:val="22"/>
                <w:szCs w:val="22"/>
              </w:rPr>
              <w:t>PATIENTS DETAILS (Fill in or sticker)</w:t>
            </w:r>
          </w:p>
        </w:tc>
      </w:tr>
      <w:tr w:rsidR="00371AB0" w:rsidRPr="006C62BB" w:rsidTr="00371AB0">
        <w:tc>
          <w:tcPr>
            <w:tcW w:w="2800" w:type="dxa"/>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Surname:</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Forename:</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 xml:space="preserve">Male / Female: </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Date of Birth:</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vMerge w:val="restart"/>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Address:</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vMerge/>
          </w:tcPr>
          <w:p w:rsidR="00371AB0" w:rsidRPr="006C62BB" w:rsidRDefault="00371AB0" w:rsidP="00371AB0">
            <w:pPr>
              <w:spacing w:line="276" w:lineRule="auto"/>
              <w:ind w:right="-625"/>
              <w:rPr>
                <w:rFonts w:asciiTheme="minorHAnsi" w:hAnsiTheme="minorHAnsi" w:cs="Arial"/>
                <w:sz w:val="22"/>
                <w:szCs w:val="22"/>
              </w:rPr>
            </w:pP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vMerge/>
          </w:tcPr>
          <w:p w:rsidR="00371AB0" w:rsidRPr="006C62BB" w:rsidRDefault="00371AB0" w:rsidP="00371AB0">
            <w:pPr>
              <w:spacing w:line="276" w:lineRule="auto"/>
              <w:ind w:right="-625"/>
              <w:rPr>
                <w:rFonts w:asciiTheme="minorHAnsi" w:hAnsiTheme="minorHAnsi" w:cs="Arial"/>
                <w:sz w:val="22"/>
                <w:szCs w:val="22"/>
              </w:rPr>
            </w:pP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vMerge/>
          </w:tcPr>
          <w:p w:rsidR="00371AB0" w:rsidRPr="006C62BB" w:rsidRDefault="00371AB0" w:rsidP="00371AB0">
            <w:pPr>
              <w:spacing w:line="276" w:lineRule="auto"/>
              <w:ind w:right="-625"/>
              <w:rPr>
                <w:rFonts w:asciiTheme="minorHAnsi" w:hAnsiTheme="minorHAnsi" w:cs="Arial"/>
                <w:sz w:val="22"/>
                <w:szCs w:val="22"/>
              </w:rPr>
            </w:pP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Post Code:</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Contact Tel:</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Email Address:</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r w:rsidR="00371AB0" w:rsidRPr="006C62BB" w:rsidTr="00371AB0">
        <w:tc>
          <w:tcPr>
            <w:tcW w:w="2800" w:type="dxa"/>
          </w:tcPr>
          <w:p w:rsidR="00371AB0" w:rsidRPr="006C62BB" w:rsidRDefault="00371AB0" w:rsidP="00371AB0">
            <w:pPr>
              <w:spacing w:line="276" w:lineRule="auto"/>
              <w:ind w:right="-625"/>
              <w:rPr>
                <w:rFonts w:asciiTheme="minorHAnsi" w:hAnsiTheme="minorHAnsi" w:cs="Arial"/>
                <w:sz w:val="22"/>
                <w:szCs w:val="22"/>
              </w:rPr>
            </w:pPr>
            <w:r w:rsidRPr="006C62BB">
              <w:rPr>
                <w:rFonts w:asciiTheme="minorHAnsi" w:hAnsiTheme="minorHAnsi" w:cs="Arial"/>
                <w:sz w:val="22"/>
                <w:szCs w:val="22"/>
              </w:rPr>
              <w:t>NHS No:</w:t>
            </w:r>
          </w:p>
        </w:tc>
        <w:tc>
          <w:tcPr>
            <w:tcW w:w="2835" w:type="dxa"/>
          </w:tcPr>
          <w:p w:rsidR="00371AB0" w:rsidRPr="006C62BB" w:rsidRDefault="00371AB0" w:rsidP="00371AB0">
            <w:pPr>
              <w:spacing w:line="276" w:lineRule="auto"/>
              <w:ind w:right="-625"/>
              <w:rPr>
                <w:rFonts w:asciiTheme="minorHAnsi" w:hAnsiTheme="minorHAnsi" w:cs="Arial"/>
                <w:sz w:val="22"/>
                <w:szCs w:val="22"/>
              </w:rPr>
            </w:pPr>
          </w:p>
        </w:tc>
      </w:tr>
    </w:tbl>
    <w:p w:rsidR="00A10371" w:rsidRDefault="00371AB0">
      <w:r>
        <w:rPr>
          <w:noProof/>
          <w:lang w:eastAsia="en-GB"/>
        </w:rPr>
        <mc:AlternateContent>
          <mc:Choice Requires="wps">
            <w:drawing>
              <wp:anchor distT="0" distB="0" distL="114300" distR="114300" simplePos="0" relativeHeight="251676672" behindDoc="0" locked="0" layoutInCell="1" allowOverlap="1" wp14:anchorId="466A2639" wp14:editId="71493817">
                <wp:simplePos x="0" y="0"/>
                <wp:positionH relativeFrom="column">
                  <wp:posOffset>-171450</wp:posOffset>
                </wp:positionH>
                <wp:positionV relativeFrom="paragraph">
                  <wp:posOffset>95885</wp:posOffset>
                </wp:positionV>
                <wp:extent cx="704850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4850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5D9" w:rsidRDefault="007835D9" w:rsidP="00371AB0">
                            <w:pPr>
                              <w:jc w:val="both"/>
                            </w:pPr>
                            <w:r>
                              <w:t xml:space="preserve">More information about the data sharing policy between these companies is provided in the CHAIN patient information leaflet. Please take your time reading this leaflet, and if there is anything that seems unclear, please contact your referring clinician. </w:t>
                            </w:r>
                          </w:p>
                          <w:p w:rsidR="007835D9" w:rsidRPr="00A10371" w:rsidRDefault="007835D9" w:rsidP="00371AB0">
                            <w:pPr>
                              <w:jc w:val="both"/>
                            </w:pPr>
                            <w:r w:rsidRPr="00A10371">
                              <w:rPr>
                                <w:b/>
                              </w:rPr>
                              <w:t>What do I need to do now?</w:t>
                            </w:r>
                            <w:r>
                              <w:rPr>
                                <w:b/>
                              </w:rPr>
                              <w:t xml:space="preserve"> </w:t>
                            </w:r>
                            <w:r>
                              <w:t xml:space="preserve">Once you have read the CHAIN leaflet, we need your consent to pass your information onto </w:t>
                            </w:r>
                            <w:proofErr w:type="spellStart"/>
                            <w:r>
                              <w:t>BH</w:t>
                            </w:r>
                            <w:proofErr w:type="spellEnd"/>
                            <w:r>
                              <w:t xml:space="preserve"> Live. If you have decided that you would like to take part in CHAIN, please fill in the “Patient Consent” section below. If you no longer want to take part, it is also important that you let us know. </w:t>
                            </w:r>
                          </w:p>
                          <w:p w:rsidR="007835D9" w:rsidRDefault="00783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7.55pt;width:55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" fillcolor="white [3201]" stroked="f" strokeweight=".5pt">
                <v:textbox>
                  <w:txbxContent>
                    <w:p w:rsidR="007835D9" w:rsidRDefault="007835D9" w:rsidP="00371AB0">
                      <w:pPr>
                        <w:jc w:val="both"/>
                      </w:pPr>
                      <w:r>
                        <w:t xml:space="preserve">More information about the data sharing policy between these companies is provided in the CHAIN patient information leaflet. Please take your time reading this leaflet, and if there is anything that seems unclear, please contact your referring clinician. </w:t>
                      </w:r>
                    </w:p>
                    <w:p w:rsidR="007835D9" w:rsidRPr="00A10371" w:rsidRDefault="007835D9" w:rsidP="00371AB0">
                      <w:pPr>
                        <w:jc w:val="both"/>
                      </w:pPr>
                      <w:r w:rsidRPr="00A10371">
                        <w:rPr>
                          <w:b/>
                        </w:rPr>
                        <w:t>What do I need to do now?</w:t>
                      </w:r>
                      <w:r>
                        <w:rPr>
                          <w:b/>
                        </w:rPr>
                        <w:t xml:space="preserve"> </w:t>
                      </w:r>
                      <w:r>
                        <w:t xml:space="preserve">Once you have read the CHAIN leaflet, we need your consent to pass your information onto </w:t>
                      </w:r>
                      <w:proofErr w:type="spellStart"/>
                      <w:r>
                        <w:t>BH</w:t>
                      </w:r>
                      <w:proofErr w:type="spellEnd"/>
                      <w:r>
                        <w:t xml:space="preserve"> Live. If you have decided that you would like to take part in CHAIN, please fill in the “Patient Consent” section below. If you no longer want to take part, it is also important that you let us know. </w:t>
                      </w:r>
                    </w:p>
                    <w:p w:rsidR="007835D9" w:rsidRDefault="007835D9"/>
                  </w:txbxContent>
                </v:textbox>
              </v:shape>
            </w:pict>
          </mc:Fallback>
        </mc:AlternateContent>
      </w:r>
    </w:p>
    <w:p w:rsidR="00371AB0" w:rsidRDefault="00F1629B">
      <w:bookmarkStart w:id="0" w:name="_GoBack"/>
      <w:bookmarkEnd w:id="0"/>
      <w:r>
        <w:rPr>
          <w:noProof/>
          <w:lang w:eastAsia="en-GB"/>
        </w:rPr>
        <mc:AlternateContent>
          <mc:Choice Requires="wps">
            <w:drawing>
              <wp:anchor distT="0" distB="0" distL="114300" distR="114300" simplePos="0" relativeHeight="251673600" behindDoc="0" locked="0" layoutInCell="1" allowOverlap="1" wp14:anchorId="21EC9F9A" wp14:editId="0DB38AA6">
                <wp:simplePos x="0" y="0"/>
                <wp:positionH relativeFrom="column">
                  <wp:posOffset>-171450</wp:posOffset>
                </wp:positionH>
                <wp:positionV relativeFrom="paragraph">
                  <wp:posOffset>4325620</wp:posOffset>
                </wp:positionV>
                <wp:extent cx="6915150" cy="9239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23925"/>
                        </a:xfrm>
                        <a:prstGeom prst="rect">
                          <a:avLst/>
                        </a:prstGeom>
                        <a:solidFill>
                          <a:srgbClr val="FFFFFF"/>
                        </a:solidFill>
                        <a:ln w="9525">
                          <a:noFill/>
                          <a:miter lim="800000"/>
                          <a:headEnd/>
                          <a:tailEnd/>
                        </a:ln>
                      </wps:spPr>
                      <wps:txbx>
                        <w:txbxContent>
                          <w:p w:rsidR="007835D9" w:rsidRDefault="007835D9" w:rsidP="007835D9">
                            <w:pPr>
                              <w:jc w:val="both"/>
                            </w:pPr>
                            <w:r>
                              <w:t>Please return this form to your referring clinician or if completed at home, please post it to:</w:t>
                            </w:r>
                          </w:p>
                          <w:p w:rsidR="007835D9" w:rsidRPr="00E95358" w:rsidRDefault="007835D9" w:rsidP="007835D9">
                            <w:pPr>
                              <w:jc w:val="both"/>
                              <w:rPr>
                                <w:b/>
                              </w:rPr>
                            </w:pPr>
                            <w:r w:rsidRPr="00E95358">
                              <w:rPr>
                                <w:b/>
                              </w:rPr>
                              <w:t xml:space="preserve">Professor Robert </w:t>
                            </w:r>
                            <w:r>
                              <w:rPr>
                                <w:b/>
                              </w:rPr>
                              <w:t>Middleton,</w:t>
                            </w:r>
                            <w:r w:rsidRPr="00E95358">
                              <w:rPr>
                                <w:b/>
                              </w:rPr>
                              <w:t xml:space="preserve"> Orthopaedics Outpatient Department, </w:t>
                            </w:r>
                            <w:proofErr w:type="gramStart"/>
                            <w:r w:rsidRPr="00E95358">
                              <w:rPr>
                                <w:b/>
                              </w:rPr>
                              <w:t>The</w:t>
                            </w:r>
                            <w:proofErr w:type="gramEnd"/>
                            <w:r w:rsidRPr="00E95358">
                              <w:rPr>
                                <w:b/>
                              </w:rPr>
                              <w:t xml:space="preserve"> Royal Bournemouth Hospital, Castle </w:t>
                            </w:r>
                            <w:r>
                              <w:rPr>
                                <w:b/>
                              </w:rPr>
                              <w:t xml:space="preserve">Lane East, Bournemouth, </w:t>
                            </w:r>
                            <w:proofErr w:type="spellStart"/>
                            <w:r>
                              <w:rPr>
                                <w:b/>
                              </w:rPr>
                              <w:t>BH7</w:t>
                            </w:r>
                            <w:proofErr w:type="spellEnd"/>
                            <w:r>
                              <w:rPr>
                                <w:b/>
                              </w:rPr>
                              <w:t xml:space="preserve"> </w:t>
                            </w:r>
                            <w:proofErr w:type="spellStart"/>
                            <w:r>
                              <w:rPr>
                                <w:b/>
                              </w:rPr>
                              <w:t>7DW</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340.6pt;width:544.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" stroked="f">
                <v:textbox>
                  <w:txbxContent>
                    <w:p w:rsidR="007835D9" w:rsidRDefault="007835D9" w:rsidP="007835D9">
                      <w:pPr>
                        <w:jc w:val="both"/>
                      </w:pPr>
                      <w:r>
                        <w:t>Please return this form to your referring clinician or if completed at home, please post it to:</w:t>
                      </w:r>
                    </w:p>
                    <w:p w:rsidR="007835D9" w:rsidRPr="00E95358" w:rsidRDefault="007835D9" w:rsidP="007835D9">
                      <w:pPr>
                        <w:jc w:val="both"/>
                        <w:rPr>
                          <w:b/>
                        </w:rPr>
                      </w:pPr>
                      <w:r w:rsidRPr="00E95358">
                        <w:rPr>
                          <w:b/>
                        </w:rPr>
                        <w:t xml:space="preserve">Professor Robert </w:t>
                      </w:r>
                      <w:r>
                        <w:rPr>
                          <w:b/>
                        </w:rPr>
                        <w:t>Middleton,</w:t>
                      </w:r>
                      <w:r w:rsidRPr="00E95358">
                        <w:rPr>
                          <w:b/>
                        </w:rPr>
                        <w:t xml:space="preserve"> Orthopaedics Outpatient Department, </w:t>
                      </w:r>
                      <w:proofErr w:type="gramStart"/>
                      <w:r w:rsidRPr="00E95358">
                        <w:rPr>
                          <w:b/>
                        </w:rPr>
                        <w:t>The</w:t>
                      </w:r>
                      <w:proofErr w:type="gramEnd"/>
                      <w:r w:rsidRPr="00E95358">
                        <w:rPr>
                          <w:b/>
                        </w:rPr>
                        <w:t xml:space="preserve"> Royal Bournemouth Hospital, Castle </w:t>
                      </w:r>
                      <w:r>
                        <w:rPr>
                          <w:b/>
                        </w:rPr>
                        <w:t xml:space="preserve">Lane East, Bournemouth, </w:t>
                      </w:r>
                      <w:proofErr w:type="spellStart"/>
                      <w:r>
                        <w:rPr>
                          <w:b/>
                        </w:rPr>
                        <w:t>BH7</w:t>
                      </w:r>
                      <w:proofErr w:type="spellEnd"/>
                      <w:r>
                        <w:rPr>
                          <w:b/>
                        </w:rPr>
                        <w:t xml:space="preserve"> </w:t>
                      </w:r>
                      <w:proofErr w:type="spellStart"/>
                      <w:r>
                        <w:rPr>
                          <w:b/>
                        </w:rPr>
                        <w:t>7DW</w:t>
                      </w:r>
                      <w:proofErr w:type="spellEnd"/>
                    </w:p>
                  </w:txbxContent>
                </v:textbox>
              </v:shape>
            </w:pict>
          </mc:Fallback>
        </mc:AlternateContent>
      </w:r>
      <w:r>
        <w:rPr>
          <w:noProof/>
          <w:lang w:eastAsia="en-GB"/>
        </w:rPr>
        <w:drawing>
          <wp:anchor distT="0" distB="0" distL="114300" distR="114300" simplePos="0" relativeHeight="251675648" behindDoc="1" locked="0" layoutInCell="1" allowOverlap="1" wp14:anchorId="1B27277F" wp14:editId="4822EAE2">
            <wp:simplePos x="0" y="0"/>
            <wp:positionH relativeFrom="column">
              <wp:posOffset>-266700</wp:posOffset>
            </wp:positionH>
            <wp:positionV relativeFrom="paragraph">
              <wp:posOffset>5432425</wp:posOffset>
            </wp:positionV>
            <wp:extent cx="1346200" cy="890905"/>
            <wp:effectExtent l="0" t="0" r="6350" b="4445"/>
            <wp:wrapTight wrapText="bothSides">
              <wp:wrapPolygon edited="0">
                <wp:start x="0" y="0"/>
                <wp:lineTo x="0" y="21246"/>
                <wp:lineTo x="21396" y="21246"/>
                <wp:lineTo x="213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890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7E99CDB8" wp14:editId="6D760214">
            <wp:simplePos x="0" y="0"/>
            <wp:positionH relativeFrom="column">
              <wp:posOffset>4872990</wp:posOffset>
            </wp:positionH>
            <wp:positionV relativeFrom="paragraph">
              <wp:posOffset>5476875</wp:posOffset>
            </wp:positionV>
            <wp:extent cx="2062480" cy="724535"/>
            <wp:effectExtent l="0" t="0" r="0" b="0"/>
            <wp:wrapTight wrapText="bothSides">
              <wp:wrapPolygon edited="0">
                <wp:start x="0" y="0"/>
                <wp:lineTo x="0" y="21013"/>
                <wp:lineTo x="21347" y="21013"/>
                <wp:lineTo x="213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HFT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2480" cy="7245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633AAB3B" wp14:editId="5CC7DAE9">
                <wp:simplePos x="0" y="0"/>
                <wp:positionH relativeFrom="column">
                  <wp:posOffset>-171450</wp:posOffset>
                </wp:positionH>
                <wp:positionV relativeFrom="paragraph">
                  <wp:posOffset>1068070</wp:posOffset>
                </wp:positionV>
                <wp:extent cx="7048500"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14350"/>
                        </a:xfrm>
                        <a:prstGeom prst="rect">
                          <a:avLst/>
                        </a:prstGeom>
                        <a:solidFill>
                          <a:srgbClr val="FFFFFF"/>
                        </a:solidFill>
                        <a:ln w="9525">
                          <a:noFill/>
                          <a:miter lim="800000"/>
                          <a:headEnd/>
                          <a:tailEnd/>
                        </a:ln>
                      </wps:spPr>
                      <wps:txbx>
                        <w:txbxContent>
                          <w:p w:rsidR="007835D9" w:rsidRPr="00371AB0" w:rsidRDefault="007835D9" w:rsidP="00A10371">
                            <w:pPr>
                              <w:pStyle w:val="Heading2"/>
                              <w:rPr>
                                <w:i/>
                              </w:rPr>
                            </w:pPr>
                            <w:r w:rsidRPr="00371AB0">
                              <w:rPr>
                                <w:i/>
                              </w:rPr>
                              <w:t>Patient Consent</w:t>
                            </w:r>
                            <w:r>
                              <w:t xml:space="preserve">  </w:t>
                            </w:r>
                            <w:r>
                              <w:tab/>
                            </w:r>
                            <w:r>
                              <w:tab/>
                            </w:r>
                            <w:r>
                              <w:tab/>
                            </w:r>
                            <w:r>
                              <w:tab/>
                            </w:r>
                            <w:r>
                              <w:tab/>
                            </w:r>
                            <w:r>
                              <w:tab/>
                            </w:r>
                            <w:r>
                              <w:tab/>
                            </w:r>
                            <w:r>
                              <w:tab/>
                            </w:r>
                            <w:r>
                              <w:tab/>
                            </w:r>
                            <w:r>
                              <w:tab/>
                              <w:t xml:space="preserve">               </w:t>
                            </w:r>
                            <w:r w:rsidRPr="00371AB0">
                              <w:rPr>
                                <w:i/>
                              </w:rPr>
                              <w:t>Please tick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84.1pt;width:5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" stroked="f">
                <v:textbox>
                  <w:txbxContent>
                    <w:p w:rsidR="007835D9" w:rsidRPr="00371AB0" w:rsidRDefault="007835D9" w:rsidP="00A10371">
                      <w:pPr>
                        <w:pStyle w:val="Heading2"/>
                        <w:rPr>
                          <w:i/>
                        </w:rPr>
                      </w:pPr>
                      <w:r w:rsidRPr="00371AB0">
                        <w:rPr>
                          <w:i/>
                        </w:rPr>
                        <w:t>Patient Consent</w:t>
                      </w:r>
                      <w:r>
                        <w:t xml:space="preserve">  </w:t>
                      </w:r>
                      <w:r>
                        <w:tab/>
                      </w:r>
                      <w:r>
                        <w:tab/>
                      </w:r>
                      <w:r>
                        <w:tab/>
                      </w:r>
                      <w:r>
                        <w:tab/>
                      </w:r>
                      <w:r>
                        <w:tab/>
                      </w:r>
                      <w:r>
                        <w:tab/>
                      </w:r>
                      <w:r>
                        <w:tab/>
                      </w:r>
                      <w:r>
                        <w:tab/>
                      </w:r>
                      <w:r>
                        <w:tab/>
                      </w:r>
                      <w:r>
                        <w:tab/>
                        <w:t xml:space="preserve">               </w:t>
                      </w:r>
                      <w:r w:rsidRPr="00371AB0">
                        <w:rPr>
                          <w:i/>
                        </w:rPr>
                        <w:t>Please tick</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A260CBC" wp14:editId="20C37E50">
                <wp:simplePos x="0" y="0"/>
                <wp:positionH relativeFrom="column">
                  <wp:posOffset>6276975</wp:posOffset>
                </wp:positionH>
                <wp:positionV relativeFrom="paragraph">
                  <wp:posOffset>2706370</wp:posOffset>
                </wp:positionV>
                <wp:extent cx="390525" cy="333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7835D9" w:rsidRDefault="00783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4.25pt;margin-top:213.1pt;width:30.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">
                <v:textbox>
                  <w:txbxContent>
                    <w:p w:rsidR="007835D9" w:rsidRDefault="007835D9"/>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6D179D7" wp14:editId="2D3BD81E">
                <wp:simplePos x="0" y="0"/>
                <wp:positionH relativeFrom="column">
                  <wp:posOffset>6276975</wp:posOffset>
                </wp:positionH>
                <wp:positionV relativeFrom="paragraph">
                  <wp:posOffset>1706245</wp:posOffset>
                </wp:positionV>
                <wp:extent cx="390525" cy="3333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3375"/>
                        </a:xfrm>
                        <a:prstGeom prst="rect">
                          <a:avLst/>
                        </a:prstGeom>
                        <a:solidFill>
                          <a:srgbClr val="FFFFFF"/>
                        </a:solidFill>
                        <a:ln w="9525">
                          <a:solidFill>
                            <a:srgbClr val="000000"/>
                          </a:solidFill>
                          <a:miter lim="800000"/>
                          <a:headEnd/>
                          <a:tailEnd/>
                        </a:ln>
                      </wps:spPr>
                      <wps:txbx>
                        <w:txbxContent>
                          <w:p w:rsidR="007835D9" w:rsidRDefault="007835D9" w:rsidP="00F844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4.25pt;margin-top:134.35pt;width:30.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">
                <v:textbox>
                  <w:txbxContent>
                    <w:p w:rsidR="007835D9" w:rsidRDefault="007835D9" w:rsidP="00F844A8"/>
                  </w:txbxContent>
                </v:textbox>
              </v:shape>
            </w:pict>
          </mc:Fallback>
        </mc:AlternateContent>
      </w:r>
      <w:r w:rsidR="007835D9">
        <w:rPr>
          <w:noProof/>
          <w:lang w:eastAsia="en-GB"/>
        </w:rPr>
        <mc:AlternateContent>
          <mc:Choice Requires="wps">
            <w:drawing>
              <wp:anchor distT="0" distB="0" distL="114300" distR="114300" simplePos="0" relativeHeight="251665408" behindDoc="0" locked="0" layoutInCell="1" allowOverlap="1" wp14:anchorId="6BDEB46A" wp14:editId="59BC2537">
                <wp:simplePos x="0" y="0"/>
                <wp:positionH relativeFrom="column">
                  <wp:posOffset>-171450</wp:posOffset>
                </wp:positionH>
                <wp:positionV relativeFrom="paragraph">
                  <wp:posOffset>1525270</wp:posOffset>
                </wp:positionV>
                <wp:extent cx="6334125" cy="38385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838575"/>
                        </a:xfrm>
                        <a:prstGeom prst="rect">
                          <a:avLst/>
                        </a:prstGeom>
                        <a:solidFill>
                          <a:srgbClr val="FFFFFF"/>
                        </a:solidFill>
                        <a:ln w="9525">
                          <a:noFill/>
                          <a:miter lim="800000"/>
                          <a:headEnd/>
                          <a:tailEnd/>
                        </a:ln>
                      </wps:spPr>
                      <wps:txbx>
                        <w:txbxContent>
                          <w:p w:rsidR="007835D9" w:rsidRDefault="007835D9" w:rsidP="007835D9">
                            <w:pPr>
                              <w:jc w:val="both"/>
                            </w:pPr>
                            <w:r>
                              <w:t xml:space="preserve">CHAIN has been explained to me and I wish to participate in the programme. I give permission for the information to be shared between the hospital (Royal Bournemouth), </w:t>
                            </w:r>
                            <w:proofErr w:type="spellStart"/>
                            <w:r>
                              <w:t>Littledown</w:t>
                            </w:r>
                            <w:proofErr w:type="spellEnd"/>
                            <w:r>
                              <w:t xml:space="preserve"> Centre (</w:t>
                            </w:r>
                            <w:proofErr w:type="spellStart"/>
                            <w:r>
                              <w:t>BH</w:t>
                            </w:r>
                            <w:proofErr w:type="spellEnd"/>
                            <w:r>
                              <w:t xml:space="preserve"> Live), Bournemouth University and the data management company (</w:t>
                            </w:r>
                            <w:proofErr w:type="spellStart"/>
                            <w:r>
                              <w:t>Actipath</w:t>
                            </w:r>
                            <w:proofErr w:type="spellEnd"/>
                            <w:r>
                              <w:t>) for this purpose.</w:t>
                            </w:r>
                          </w:p>
                          <w:p w:rsidR="007835D9" w:rsidRPr="00F844A8" w:rsidRDefault="007835D9" w:rsidP="00E95358">
                            <w:pPr>
                              <w:spacing w:line="360" w:lineRule="auto"/>
                              <w:rPr>
                                <w:b/>
                              </w:rPr>
                            </w:pPr>
                            <w:r w:rsidRPr="00F844A8">
                              <w:rPr>
                                <w:b/>
                              </w:rPr>
                              <w:t>OR</w:t>
                            </w:r>
                          </w:p>
                          <w:p w:rsidR="007835D9" w:rsidRPr="007835D9" w:rsidRDefault="007835D9" w:rsidP="00E95358">
                            <w:pPr>
                              <w:spacing w:line="360" w:lineRule="auto"/>
                            </w:pPr>
                            <w:r>
                              <w:t>CHAIN has been explained to me and I no longer wish to take part. Please remove me from the referral list.</w:t>
                            </w:r>
                          </w:p>
                          <w:p w:rsidR="007835D9" w:rsidRDefault="007835D9" w:rsidP="00E95358">
                            <w:pPr>
                              <w:spacing w:line="360" w:lineRule="auto"/>
                            </w:pPr>
                            <w:r w:rsidRPr="00F844A8">
                              <w:rPr>
                                <w:b/>
                              </w:rPr>
                              <w:t>Please print name:</w:t>
                            </w:r>
                            <w:r w:rsidR="00F1629B">
                              <w:rPr>
                                <w:b/>
                              </w:rPr>
                              <w:t xml:space="preserve"> </w:t>
                            </w:r>
                            <w:r>
                              <w:t>_______________________________________________________________________</w:t>
                            </w:r>
                            <w:r w:rsidR="00F1629B">
                              <w:t>_</w:t>
                            </w:r>
                          </w:p>
                          <w:p w:rsidR="007835D9" w:rsidRDefault="007835D9" w:rsidP="00E95358">
                            <w:pPr>
                              <w:spacing w:line="360" w:lineRule="auto"/>
                            </w:pPr>
                            <w:r w:rsidRPr="00F844A8">
                              <w:rPr>
                                <w:b/>
                              </w:rPr>
                              <w:t>Signature:</w:t>
                            </w:r>
                            <w:r w:rsidR="00F1629B">
                              <w:rPr>
                                <w:b/>
                              </w:rPr>
                              <w:t xml:space="preserve"> </w:t>
                            </w:r>
                            <w:r>
                              <w:t>______________________________________________________________________________</w:t>
                            </w:r>
                            <w:r w:rsidR="00F1629B">
                              <w:t>_</w:t>
                            </w:r>
                          </w:p>
                          <w:p w:rsidR="007835D9" w:rsidRDefault="007835D9" w:rsidP="00E95358">
                            <w:pPr>
                              <w:spacing w:line="360" w:lineRule="auto"/>
                            </w:pPr>
                            <w:r w:rsidRPr="00F844A8">
                              <w:rPr>
                                <w:b/>
                              </w:rPr>
                              <w:t>Date of consent:</w:t>
                            </w:r>
                            <w:r>
                              <w:t xml:space="preserve"> ________________________________________________________________________</w:t>
                            </w:r>
                            <w:r w:rsidR="00F1629B">
                              <w:t>__</w:t>
                            </w:r>
                          </w:p>
                          <w:p w:rsidR="007835D9" w:rsidRDefault="00783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120.1pt;width:498.75pt;height:3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" stroked="f">
                <v:textbox>
                  <w:txbxContent>
                    <w:p w:rsidR="007835D9" w:rsidRDefault="007835D9" w:rsidP="007835D9">
                      <w:pPr>
                        <w:jc w:val="both"/>
                      </w:pPr>
                      <w:r>
                        <w:t xml:space="preserve">CHAIN has been explained to me and I wish to participate in the programme. I give permission for the information to be shared between the hospital (Royal Bournemouth), </w:t>
                      </w:r>
                      <w:proofErr w:type="spellStart"/>
                      <w:r>
                        <w:t>Littledown</w:t>
                      </w:r>
                      <w:proofErr w:type="spellEnd"/>
                      <w:r>
                        <w:t xml:space="preserve"> Centre (</w:t>
                      </w:r>
                      <w:proofErr w:type="spellStart"/>
                      <w:r>
                        <w:t>BH</w:t>
                      </w:r>
                      <w:proofErr w:type="spellEnd"/>
                      <w:r>
                        <w:t xml:space="preserve"> Live), Bournemouth University and the data management company (</w:t>
                      </w:r>
                      <w:proofErr w:type="spellStart"/>
                      <w:r>
                        <w:t>Actipath</w:t>
                      </w:r>
                      <w:proofErr w:type="spellEnd"/>
                      <w:r>
                        <w:t>) for this purpose.</w:t>
                      </w:r>
                    </w:p>
                    <w:p w:rsidR="007835D9" w:rsidRPr="00F844A8" w:rsidRDefault="007835D9" w:rsidP="00E95358">
                      <w:pPr>
                        <w:spacing w:line="360" w:lineRule="auto"/>
                        <w:rPr>
                          <w:b/>
                        </w:rPr>
                      </w:pPr>
                      <w:r w:rsidRPr="00F844A8">
                        <w:rPr>
                          <w:b/>
                        </w:rPr>
                        <w:t>OR</w:t>
                      </w:r>
                    </w:p>
                    <w:p w:rsidR="007835D9" w:rsidRPr="007835D9" w:rsidRDefault="007835D9" w:rsidP="00E95358">
                      <w:pPr>
                        <w:spacing w:line="360" w:lineRule="auto"/>
                      </w:pPr>
                      <w:r>
                        <w:t>CHAIN has been explained to me and I no longer wish to take part. Please remove me from the referral list.</w:t>
                      </w:r>
                    </w:p>
                    <w:p w:rsidR="007835D9" w:rsidRDefault="007835D9" w:rsidP="00E95358">
                      <w:pPr>
                        <w:spacing w:line="360" w:lineRule="auto"/>
                      </w:pPr>
                      <w:r w:rsidRPr="00F844A8">
                        <w:rPr>
                          <w:b/>
                        </w:rPr>
                        <w:t>Please print name:</w:t>
                      </w:r>
                      <w:r w:rsidR="00F1629B">
                        <w:rPr>
                          <w:b/>
                        </w:rPr>
                        <w:t xml:space="preserve"> </w:t>
                      </w:r>
                      <w:r>
                        <w:t>_______________________________________________________________________</w:t>
                      </w:r>
                      <w:r w:rsidR="00F1629B">
                        <w:t>_</w:t>
                      </w:r>
                    </w:p>
                    <w:p w:rsidR="007835D9" w:rsidRDefault="007835D9" w:rsidP="00E95358">
                      <w:pPr>
                        <w:spacing w:line="360" w:lineRule="auto"/>
                      </w:pPr>
                      <w:r w:rsidRPr="00F844A8">
                        <w:rPr>
                          <w:b/>
                        </w:rPr>
                        <w:t>Signature:</w:t>
                      </w:r>
                      <w:r w:rsidR="00F1629B">
                        <w:rPr>
                          <w:b/>
                        </w:rPr>
                        <w:t xml:space="preserve"> </w:t>
                      </w:r>
                      <w:r>
                        <w:t>______________________________________________________________________________</w:t>
                      </w:r>
                      <w:r w:rsidR="00F1629B">
                        <w:t>_</w:t>
                      </w:r>
                    </w:p>
                    <w:p w:rsidR="007835D9" w:rsidRDefault="007835D9" w:rsidP="00E95358">
                      <w:pPr>
                        <w:spacing w:line="360" w:lineRule="auto"/>
                      </w:pPr>
                      <w:r w:rsidRPr="00F844A8">
                        <w:rPr>
                          <w:b/>
                        </w:rPr>
                        <w:t>Date of consent:</w:t>
                      </w:r>
                      <w:r>
                        <w:t xml:space="preserve"> ________________________________________________________________________</w:t>
                      </w:r>
                      <w:r w:rsidR="00F1629B">
                        <w:t>__</w:t>
                      </w:r>
                    </w:p>
                    <w:p w:rsidR="007835D9" w:rsidRDefault="007835D9"/>
                  </w:txbxContent>
                </v:textbox>
              </v:shape>
            </w:pict>
          </mc:Fallback>
        </mc:AlternateContent>
      </w:r>
      <w:r w:rsidR="00E95358">
        <w:rPr>
          <w:noProof/>
          <w:lang w:eastAsia="en-GB"/>
        </w:rPr>
        <mc:AlternateContent>
          <mc:Choice Requires="wps">
            <w:drawing>
              <wp:anchor distT="0" distB="0" distL="114300" distR="114300" simplePos="0" relativeHeight="251667456" behindDoc="0" locked="0" layoutInCell="1" allowOverlap="1" wp14:anchorId="4E63E610" wp14:editId="697DC5C8">
                <wp:simplePos x="0" y="0"/>
                <wp:positionH relativeFrom="column">
                  <wp:posOffset>-38100</wp:posOffset>
                </wp:positionH>
                <wp:positionV relativeFrom="paragraph">
                  <wp:posOffset>7117080</wp:posOffset>
                </wp:positionV>
                <wp:extent cx="6753225" cy="552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52450"/>
                        </a:xfrm>
                        <a:prstGeom prst="rect">
                          <a:avLst/>
                        </a:prstGeom>
                        <a:solidFill>
                          <a:srgbClr val="FFFFFF"/>
                        </a:solidFill>
                        <a:ln w="9525">
                          <a:noFill/>
                          <a:miter lim="800000"/>
                          <a:headEnd/>
                          <a:tailEnd/>
                        </a:ln>
                      </wps:spPr>
                      <wps:txbx>
                        <w:txbxContent>
                          <w:p w:rsidR="007835D9" w:rsidRDefault="007835D9">
                            <w:r w:rsidRPr="00D50015">
                              <w:rPr>
                                <w:b/>
                              </w:rPr>
                              <w:t xml:space="preserve">For more information </w:t>
                            </w:r>
                            <w:r w:rsidRPr="00D50015">
                              <w:t xml:space="preserve">on </w:t>
                            </w:r>
                            <w:r>
                              <w:t xml:space="preserve">CHAIN please visit </w:t>
                            </w:r>
                            <w:hyperlink r:id="rId9" w:history="1">
                              <w:r w:rsidRPr="003A43D2">
                                <w:rPr>
                                  <w:rStyle w:val="Hyperlink"/>
                                </w:rPr>
                                <w:t>www.microsites.bournemouth.ac.uk/ori/chain_information/</w:t>
                              </w:r>
                            </w:hyperlink>
                            <w:r>
                              <w:t xml:space="preserve"> </w:t>
                            </w:r>
                          </w:p>
                          <w:p w:rsidR="007835D9" w:rsidRPr="00D50015" w:rsidRDefault="007835D9" w:rsidP="00E95358">
                            <w:pPr>
                              <w:jc w:val="center"/>
                            </w:pPr>
                            <w:r w:rsidRPr="00194CCA">
                              <w:rPr>
                                <w:b/>
                              </w:rPr>
                              <w:t>Email:</w:t>
                            </w:r>
                            <w:r>
                              <w:t xml:space="preserve"> </w:t>
                            </w:r>
                            <w:hyperlink r:id="rId10" w:history="1">
                              <w:r w:rsidRPr="003A43D2">
                                <w:rPr>
                                  <w:rStyle w:val="Hyperlink"/>
                                </w:rPr>
                                <w:t>CHAIN@bournemouth.ac.uk</w:t>
                              </w:r>
                            </w:hyperlink>
                            <w:r>
                              <w:t xml:space="preserve"> </w:t>
                            </w:r>
                            <w:r>
                              <w:tab/>
                            </w:r>
                            <w:r w:rsidRPr="00194CCA">
                              <w:rPr>
                                <w:b/>
                              </w:rPr>
                              <w:t>Phone:</w:t>
                            </w:r>
                            <w:r>
                              <w:t xml:space="preserve"> 01202 961651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560.4pt;width:531.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" stroked="f">
                <v:textbox>
                  <w:txbxContent>
                    <w:p w:rsidR="007835D9" w:rsidRDefault="007835D9">
                      <w:r w:rsidRPr="00D50015">
                        <w:rPr>
                          <w:b/>
                        </w:rPr>
                        <w:t xml:space="preserve">For more information </w:t>
                      </w:r>
                      <w:r w:rsidRPr="00D50015">
                        <w:t xml:space="preserve">on </w:t>
                      </w:r>
                      <w:r>
                        <w:t xml:space="preserve">CHAIN please visit </w:t>
                      </w:r>
                      <w:hyperlink r:id="rId11" w:history="1">
                        <w:r w:rsidRPr="003A43D2">
                          <w:rPr>
                            <w:rStyle w:val="Hyperlink"/>
                          </w:rPr>
                          <w:t>www.microsites.bournemouth.ac.uk/ori/chain_information/</w:t>
                        </w:r>
                      </w:hyperlink>
                      <w:r>
                        <w:t xml:space="preserve"> </w:t>
                      </w:r>
                    </w:p>
                    <w:p w:rsidR="007835D9" w:rsidRPr="00D50015" w:rsidRDefault="007835D9" w:rsidP="00E95358">
                      <w:pPr>
                        <w:jc w:val="center"/>
                      </w:pPr>
                      <w:r w:rsidRPr="00194CCA">
                        <w:rPr>
                          <w:b/>
                        </w:rPr>
                        <w:t>Email:</w:t>
                      </w:r>
                      <w:r>
                        <w:t xml:space="preserve"> </w:t>
                      </w:r>
                      <w:hyperlink r:id="rId12" w:history="1">
                        <w:r w:rsidRPr="003A43D2">
                          <w:rPr>
                            <w:rStyle w:val="Hyperlink"/>
                          </w:rPr>
                          <w:t>CHAIN@bournemouth.ac.uk</w:t>
                        </w:r>
                      </w:hyperlink>
                      <w:r>
                        <w:t xml:space="preserve"> </w:t>
                      </w:r>
                      <w:r>
                        <w:tab/>
                      </w:r>
                      <w:r w:rsidRPr="00194CCA">
                        <w:rPr>
                          <w:b/>
                        </w:rPr>
                        <w:t>Phone:</w:t>
                      </w:r>
                      <w:r>
                        <w:t xml:space="preserve"> 01202 961651</w:t>
                      </w:r>
                    </w:p>
                  </w:txbxContent>
                </v:textbox>
              </v:shape>
            </w:pict>
          </mc:Fallback>
        </mc:AlternateContent>
      </w:r>
    </w:p>
    <w:sectPr w:rsidR="00371AB0" w:rsidSect="00371AB0">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D9" w:rsidRDefault="007835D9" w:rsidP="00371AB0">
      <w:pPr>
        <w:spacing w:after="0" w:line="240" w:lineRule="auto"/>
      </w:pPr>
      <w:r>
        <w:separator/>
      </w:r>
    </w:p>
  </w:endnote>
  <w:endnote w:type="continuationSeparator" w:id="0">
    <w:p w:rsidR="007835D9" w:rsidRDefault="007835D9" w:rsidP="0037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D9" w:rsidRDefault="007835D9" w:rsidP="00371AB0">
      <w:pPr>
        <w:spacing w:after="0" w:line="240" w:lineRule="auto"/>
      </w:pPr>
      <w:r>
        <w:separator/>
      </w:r>
    </w:p>
  </w:footnote>
  <w:footnote w:type="continuationSeparator" w:id="0">
    <w:p w:rsidR="007835D9" w:rsidRDefault="007835D9" w:rsidP="00371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564"/>
    </w:tblGrid>
    <w:tr w:rsidR="007835D9" w:rsidTr="00371AB0">
      <w:trPr>
        <w:trHeight w:val="693"/>
      </w:trPr>
      <w:tc>
        <w:tcPr>
          <w:tcW w:w="10564" w:type="dxa"/>
          <w:shd w:val="clear" w:color="auto" w:fill="D9D9D9" w:themeFill="background1" w:themeFillShade="D9"/>
        </w:tcPr>
        <w:p w:rsidR="007835D9" w:rsidRPr="00371AB0" w:rsidRDefault="007835D9" w:rsidP="00371AB0">
          <w:pPr>
            <w:jc w:val="center"/>
            <w:rPr>
              <w:rFonts w:ascii="Tahoma" w:hAnsi="Tahoma" w:cs="Tahoma"/>
              <w:b/>
              <w:sz w:val="28"/>
            </w:rPr>
          </w:pPr>
          <w:r>
            <w:rPr>
              <w:rFonts w:ascii="Tahoma" w:hAnsi="Tahoma" w:cs="Tahoma"/>
              <w:b/>
              <w:sz w:val="28"/>
            </w:rPr>
            <w:t>CHAIN Referral Form 1</w:t>
          </w:r>
          <w:r>
            <w:rPr>
              <w:rFonts w:ascii="Tahoma" w:hAnsi="Tahoma" w:cs="Tahoma"/>
              <w:b/>
              <w:sz w:val="28"/>
            </w:rPr>
            <w:br/>
          </w:r>
          <w:r w:rsidRPr="00631363">
            <w:rPr>
              <w:rFonts w:ascii="Tahoma" w:hAnsi="Tahoma" w:cs="Tahoma"/>
              <w:i/>
            </w:rPr>
            <w:t xml:space="preserve">To be completed by </w:t>
          </w:r>
          <w:r>
            <w:rPr>
              <w:rFonts w:ascii="Tahoma" w:hAnsi="Tahoma" w:cs="Tahoma"/>
              <w:i/>
            </w:rPr>
            <w:t>patient</w:t>
          </w:r>
          <w:r w:rsidRPr="00631363">
            <w:rPr>
              <w:rFonts w:ascii="Tahoma" w:hAnsi="Tahoma" w:cs="Tahoma"/>
              <w:i/>
            </w:rPr>
            <w:t xml:space="preserve">  </w:t>
          </w:r>
        </w:p>
      </w:tc>
    </w:tr>
  </w:tbl>
  <w:p w:rsidR="007835D9" w:rsidRDefault="007835D9" w:rsidP="00371AB0">
    <w:pPr>
      <w:pStyle w:val="Header"/>
    </w:pPr>
  </w:p>
  <w:p w:rsidR="007835D9" w:rsidRPr="00371AB0" w:rsidRDefault="007835D9" w:rsidP="00371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71"/>
    <w:rsid w:val="00194CCA"/>
    <w:rsid w:val="001D48C1"/>
    <w:rsid w:val="00371AB0"/>
    <w:rsid w:val="007835D9"/>
    <w:rsid w:val="00A10371"/>
    <w:rsid w:val="00AA40D6"/>
    <w:rsid w:val="00D50015"/>
    <w:rsid w:val="00E95358"/>
    <w:rsid w:val="00F1629B"/>
    <w:rsid w:val="00F844A8"/>
    <w:rsid w:val="00FB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0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71"/>
    <w:rPr>
      <w:rFonts w:ascii="Tahoma" w:hAnsi="Tahoma" w:cs="Tahoma"/>
      <w:sz w:val="16"/>
      <w:szCs w:val="16"/>
    </w:rPr>
  </w:style>
  <w:style w:type="character" w:customStyle="1" w:styleId="Heading2Char">
    <w:name w:val="Heading 2 Char"/>
    <w:basedOn w:val="DefaultParagraphFont"/>
    <w:link w:val="Heading2"/>
    <w:uiPriority w:val="9"/>
    <w:rsid w:val="00A103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844A8"/>
    <w:rPr>
      <w:color w:val="0000FF" w:themeColor="hyperlink"/>
      <w:u w:val="single"/>
    </w:rPr>
  </w:style>
  <w:style w:type="paragraph" w:styleId="Header">
    <w:name w:val="header"/>
    <w:basedOn w:val="Normal"/>
    <w:link w:val="HeaderChar"/>
    <w:uiPriority w:val="99"/>
    <w:unhideWhenUsed/>
    <w:rsid w:val="00371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B0"/>
  </w:style>
  <w:style w:type="paragraph" w:styleId="Footer">
    <w:name w:val="footer"/>
    <w:basedOn w:val="Normal"/>
    <w:link w:val="FooterChar"/>
    <w:uiPriority w:val="99"/>
    <w:unhideWhenUsed/>
    <w:rsid w:val="00371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B0"/>
  </w:style>
  <w:style w:type="table" w:styleId="TableGrid">
    <w:name w:val="Table Grid"/>
    <w:basedOn w:val="TableNormal"/>
    <w:rsid w:val="00371A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0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71"/>
    <w:rPr>
      <w:rFonts w:ascii="Tahoma" w:hAnsi="Tahoma" w:cs="Tahoma"/>
      <w:sz w:val="16"/>
      <w:szCs w:val="16"/>
    </w:rPr>
  </w:style>
  <w:style w:type="character" w:customStyle="1" w:styleId="Heading2Char">
    <w:name w:val="Heading 2 Char"/>
    <w:basedOn w:val="DefaultParagraphFont"/>
    <w:link w:val="Heading2"/>
    <w:uiPriority w:val="9"/>
    <w:rsid w:val="00A103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844A8"/>
    <w:rPr>
      <w:color w:val="0000FF" w:themeColor="hyperlink"/>
      <w:u w:val="single"/>
    </w:rPr>
  </w:style>
  <w:style w:type="paragraph" w:styleId="Header">
    <w:name w:val="header"/>
    <w:basedOn w:val="Normal"/>
    <w:link w:val="HeaderChar"/>
    <w:uiPriority w:val="99"/>
    <w:unhideWhenUsed/>
    <w:rsid w:val="00371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B0"/>
  </w:style>
  <w:style w:type="paragraph" w:styleId="Footer">
    <w:name w:val="footer"/>
    <w:basedOn w:val="Normal"/>
    <w:link w:val="FooterChar"/>
    <w:uiPriority w:val="99"/>
    <w:unhideWhenUsed/>
    <w:rsid w:val="00371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B0"/>
  </w:style>
  <w:style w:type="table" w:styleId="TableGrid">
    <w:name w:val="Table Grid"/>
    <w:basedOn w:val="TableNormal"/>
    <w:rsid w:val="00371A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AIN@bournemouth.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crosites.bournemouth.ac.uk/ori/chain_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IN@bournemouth.ac.uk" TargetMode="External"/><Relationship Id="rId4" Type="http://schemas.openxmlformats.org/officeDocument/2006/relationships/webSettings" Target="webSettings.xml"/><Relationship Id="rId9" Type="http://schemas.openxmlformats.org/officeDocument/2006/relationships/hyperlink" Target="http://www.microsites.bournemouth.ac.uk/ori/chain_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Louise,Burgess</dc:creator>
  <cp:lastModifiedBy>Louise,Burgess</cp:lastModifiedBy>
  <cp:revision>2</cp:revision>
  <cp:lastPrinted>2019-03-27T13:18:00Z</cp:lastPrinted>
  <dcterms:created xsi:type="dcterms:W3CDTF">2019-03-27T15:06:00Z</dcterms:created>
  <dcterms:modified xsi:type="dcterms:W3CDTF">2019-03-27T15:06:00Z</dcterms:modified>
</cp:coreProperties>
</file>