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1FEBB" w14:textId="77777777" w:rsidR="007645EB" w:rsidRPr="0066188F" w:rsidRDefault="007645EB" w:rsidP="003D4D9A">
      <w:pPr>
        <w:jc w:val="both"/>
        <w:rPr>
          <w:rFonts w:ascii="Arial" w:hAnsi="Arial" w:cs="Arial"/>
          <w:b/>
          <w:sz w:val="24"/>
          <w:szCs w:val="24"/>
          <w:u w:val="single"/>
        </w:rPr>
      </w:pPr>
    </w:p>
    <w:p w14:paraId="432648B0" w14:textId="77777777" w:rsidR="007645EB" w:rsidRPr="0066188F" w:rsidRDefault="007645EB" w:rsidP="003D4D9A">
      <w:pPr>
        <w:jc w:val="both"/>
        <w:rPr>
          <w:rFonts w:ascii="Arial" w:hAnsi="Arial" w:cs="Arial"/>
          <w:b/>
          <w:sz w:val="24"/>
          <w:szCs w:val="24"/>
          <w:u w:val="single"/>
        </w:rPr>
      </w:pPr>
    </w:p>
    <w:p w14:paraId="2EBF7269" w14:textId="77777777" w:rsidR="00714EE5" w:rsidRPr="00A23915" w:rsidRDefault="00B25DD2" w:rsidP="003D4D9A">
      <w:pPr>
        <w:jc w:val="both"/>
        <w:rPr>
          <w:rFonts w:ascii="Arial" w:hAnsi="Arial" w:cs="Arial"/>
          <w:b/>
          <w:sz w:val="32"/>
          <w:szCs w:val="32"/>
          <w:u w:val="single"/>
        </w:rPr>
      </w:pPr>
      <w:r w:rsidRPr="00A23915">
        <w:rPr>
          <w:rFonts w:ascii="Arial" w:hAnsi="Arial" w:cs="Arial"/>
          <w:b/>
          <w:sz w:val="32"/>
          <w:szCs w:val="32"/>
          <w:u w:val="single"/>
        </w:rPr>
        <w:t>Faculty of Management</w:t>
      </w:r>
      <w:r w:rsidR="00714EE5" w:rsidRPr="00A23915">
        <w:rPr>
          <w:rFonts w:ascii="Arial" w:hAnsi="Arial" w:cs="Arial"/>
          <w:b/>
          <w:sz w:val="32"/>
          <w:szCs w:val="32"/>
          <w:u w:val="single"/>
        </w:rPr>
        <w:t xml:space="preserve"> </w:t>
      </w:r>
    </w:p>
    <w:p w14:paraId="01950442" w14:textId="77777777" w:rsidR="00714EE5" w:rsidRPr="00A23915" w:rsidRDefault="00714EE5" w:rsidP="003D4D9A">
      <w:pPr>
        <w:jc w:val="both"/>
        <w:rPr>
          <w:rFonts w:ascii="Arial" w:hAnsi="Arial" w:cs="Arial"/>
          <w:b/>
          <w:sz w:val="32"/>
          <w:szCs w:val="32"/>
          <w:u w:val="single"/>
        </w:rPr>
      </w:pPr>
      <w:r w:rsidRPr="00A23915">
        <w:rPr>
          <w:rFonts w:ascii="Arial" w:hAnsi="Arial" w:cs="Arial"/>
          <w:b/>
          <w:sz w:val="32"/>
          <w:szCs w:val="32"/>
          <w:u w:val="single"/>
        </w:rPr>
        <w:t xml:space="preserve">The </w:t>
      </w:r>
      <w:r w:rsidR="005907F6" w:rsidRPr="00A23915">
        <w:rPr>
          <w:rFonts w:ascii="Arial" w:hAnsi="Arial" w:cs="Arial"/>
          <w:b/>
          <w:sz w:val="32"/>
          <w:szCs w:val="32"/>
          <w:u w:val="single"/>
        </w:rPr>
        <w:t>‘</w:t>
      </w:r>
      <w:r w:rsidRPr="00A23915">
        <w:rPr>
          <w:rFonts w:ascii="Arial" w:hAnsi="Arial" w:cs="Arial"/>
          <w:b/>
          <w:sz w:val="32"/>
          <w:szCs w:val="32"/>
          <w:u w:val="single"/>
        </w:rPr>
        <w:t>Business School</w:t>
      </w:r>
      <w:r w:rsidR="005907F6" w:rsidRPr="00A23915">
        <w:rPr>
          <w:rFonts w:ascii="Arial" w:hAnsi="Arial" w:cs="Arial"/>
          <w:b/>
          <w:sz w:val="32"/>
          <w:szCs w:val="32"/>
          <w:u w:val="single"/>
        </w:rPr>
        <w:t>’</w:t>
      </w:r>
      <w:r w:rsidRPr="00A23915">
        <w:rPr>
          <w:rFonts w:ascii="Arial" w:hAnsi="Arial" w:cs="Arial"/>
          <w:b/>
          <w:sz w:val="32"/>
          <w:szCs w:val="32"/>
          <w:u w:val="single"/>
        </w:rPr>
        <w:t xml:space="preserve"> (</w:t>
      </w:r>
      <w:r w:rsidR="00F73604" w:rsidRPr="00A23915">
        <w:rPr>
          <w:rFonts w:ascii="Arial" w:hAnsi="Arial" w:cs="Arial"/>
          <w:b/>
          <w:sz w:val="32"/>
          <w:szCs w:val="32"/>
          <w:u w:val="single"/>
        </w:rPr>
        <w:t xml:space="preserve">programmes subject to the </w:t>
      </w:r>
      <w:r w:rsidRPr="00A23915">
        <w:rPr>
          <w:rFonts w:ascii="Arial" w:hAnsi="Arial" w:cs="Arial"/>
          <w:b/>
          <w:sz w:val="32"/>
          <w:szCs w:val="32"/>
          <w:u w:val="single"/>
        </w:rPr>
        <w:t xml:space="preserve">AACSB </w:t>
      </w:r>
      <w:r w:rsidR="00F73604" w:rsidRPr="00A23915">
        <w:rPr>
          <w:rFonts w:ascii="Arial" w:hAnsi="Arial" w:cs="Arial"/>
          <w:b/>
          <w:sz w:val="32"/>
          <w:szCs w:val="32"/>
          <w:u w:val="single"/>
        </w:rPr>
        <w:t>accreditation</w:t>
      </w:r>
      <w:r w:rsidRPr="00A23915">
        <w:rPr>
          <w:rFonts w:ascii="Arial" w:hAnsi="Arial" w:cs="Arial"/>
          <w:b/>
          <w:sz w:val="32"/>
          <w:szCs w:val="32"/>
          <w:u w:val="single"/>
        </w:rPr>
        <w:t>)</w:t>
      </w:r>
    </w:p>
    <w:p w14:paraId="4CD110D9" w14:textId="77777777" w:rsidR="00F3100F" w:rsidRPr="00A23915" w:rsidRDefault="00B25DD2" w:rsidP="003D4D9A">
      <w:pPr>
        <w:jc w:val="both"/>
        <w:rPr>
          <w:rFonts w:ascii="Arial" w:hAnsi="Arial" w:cs="Arial"/>
          <w:b/>
          <w:sz w:val="32"/>
          <w:szCs w:val="32"/>
        </w:rPr>
      </w:pPr>
      <w:bookmarkStart w:id="0" w:name="_GoBack"/>
      <w:r w:rsidRPr="00A23915">
        <w:rPr>
          <w:rFonts w:ascii="Arial" w:hAnsi="Arial" w:cs="Arial"/>
          <w:b/>
          <w:sz w:val="32"/>
          <w:szCs w:val="32"/>
        </w:rPr>
        <w:t>PDA</w:t>
      </w:r>
      <w:r w:rsidR="000A3352" w:rsidRPr="00A23915">
        <w:rPr>
          <w:rFonts w:ascii="Arial" w:hAnsi="Arial" w:cs="Arial"/>
          <w:b/>
          <w:sz w:val="32"/>
          <w:szCs w:val="32"/>
        </w:rPr>
        <w:t xml:space="preserve"> report 2015-16</w:t>
      </w:r>
    </w:p>
    <w:bookmarkEnd w:id="0"/>
    <w:p w14:paraId="0B802981" w14:textId="77777777" w:rsidR="007E2B39" w:rsidRPr="0066188F" w:rsidRDefault="007E2B39" w:rsidP="003D4D9A">
      <w:pPr>
        <w:jc w:val="both"/>
        <w:rPr>
          <w:rFonts w:ascii="Arial" w:hAnsi="Arial" w:cs="Arial"/>
          <w:b/>
          <w:u w:val="single"/>
        </w:rPr>
      </w:pPr>
    </w:p>
    <w:p w14:paraId="4EC5028B" w14:textId="77777777" w:rsidR="007E2B39" w:rsidRPr="0066188F" w:rsidRDefault="007E2B39" w:rsidP="003D4D9A">
      <w:pPr>
        <w:jc w:val="both"/>
        <w:rPr>
          <w:rFonts w:ascii="Arial" w:hAnsi="Arial" w:cs="Arial"/>
          <w:b/>
          <w:u w:val="single"/>
        </w:rPr>
      </w:pPr>
    </w:p>
    <w:p w14:paraId="76FF6FAD" w14:textId="77777777" w:rsidR="007E2B39" w:rsidRPr="0066188F" w:rsidRDefault="007E2B39" w:rsidP="003D4D9A">
      <w:pPr>
        <w:jc w:val="both"/>
        <w:rPr>
          <w:rFonts w:ascii="Arial" w:hAnsi="Arial" w:cs="Arial"/>
          <w:b/>
          <w:u w:val="single"/>
        </w:rPr>
      </w:pPr>
    </w:p>
    <w:p w14:paraId="406C303E" w14:textId="77777777" w:rsidR="007E2B39" w:rsidRPr="0066188F" w:rsidRDefault="007E2B39" w:rsidP="003D4D9A">
      <w:pPr>
        <w:jc w:val="both"/>
        <w:rPr>
          <w:rFonts w:ascii="Arial" w:hAnsi="Arial" w:cs="Arial"/>
          <w:b/>
          <w:u w:val="single"/>
        </w:rPr>
      </w:pPr>
    </w:p>
    <w:p w14:paraId="11837FAF" w14:textId="77777777" w:rsidR="007E2B39" w:rsidRPr="0066188F" w:rsidRDefault="007E2B39" w:rsidP="003D4D9A">
      <w:pPr>
        <w:jc w:val="both"/>
        <w:rPr>
          <w:rFonts w:ascii="Arial" w:hAnsi="Arial" w:cs="Arial"/>
          <w:b/>
          <w:u w:val="single"/>
        </w:rPr>
      </w:pPr>
    </w:p>
    <w:p w14:paraId="7CC62926" w14:textId="77777777" w:rsidR="007E2B39" w:rsidRPr="0066188F" w:rsidRDefault="007E2B39" w:rsidP="003D4D9A">
      <w:pPr>
        <w:jc w:val="both"/>
        <w:rPr>
          <w:rFonts w:ascii="Arial" w:hAnsi="Arial" w:cs="Arial"/>
          <w:b/>
          <w:u w:val="single"/>
        </w:rPr>
      </w:pPr>
    </w:p>
    <w:p w14:paraId="59258912" w14:textId="77777777" w:rsidR="00F9616F" w:rsidRPr="0066188F" w:rsidRDefault="00BC3340" w:rsidP="003D4D9A">
      <w:pPr>
        <w:jc w:val="both"/>
        <w:rPr>
          <w:rFonts w:ascii="Arial" w:hAnsi="Arial" w:cs="Arial"/>
          <w:b/>
          <w:sz w:val="28"/>
          <w:szCs w:val="28"/>
        </w:rPr>
      </w:pPr>
      <w:r w:rsidRPr="0066188F">
        <w:rPr>
          <w:rFonts w:ascii="Arial" w:hAnsi="Arial" w:cs="Arial"/>
          <w:b/>
          <w:sz w:val="28"/>
          <w:szCs w:val="28"/>
        </w:rPr>
        <w:t>‘</w:t>
      </w:r>
      <w:r w:rsidR="00F9616F" w:rsidRPr="0066188F">
        <w:rPr>
          <w:rFonts w:ascii="Arial" w:hAnsi="Arial" w:cs="Arial"/>
          <w:b/>
          <w:sz w:val="28"/>
          <w:szCs w:val="28"/>
        </w:rPr>
        <w:t>Ryan</w:t>
      </w:r>
      <w:r w:rsidRPr="0066188F">
        <w:rPr>
          <w:rFonts w:ascii="Arial" w:hAnsi="Arial" w:cs="Arial"/>
          <w:b/>
          <w:sz w:val="28"/>
          <w:szCs w:val="28"/>
        </w:rPr>
        <w:t xml:space="preserve"> is a testament to this course. </w:t>
      </w:r>
      <w:r w:rsidR="00FA6E21" w:rsidRPr="0066188F">
        <w:rPr>
          <w:rFonts w:ascii="Arial" w:hAnsi="Arial" w:cs="Arial"/>
          <w:b/>
          <w:sz w:val="28"/>
          <w:szCs w:val="28"/>
        </w:rPr>
        <w:t>BU is</w:t>
      </w:r>
      <w:r w:rsidRPr="0066188F">
        <w:rPr>
          <w:rFonts w:ascii="Arial" w:hAnsi="Arial" w:cs="Arial"/>
          <w:b/>
          <w:sz w:val="28"/>
          <w:szCs w:val="28"/>
        </w:rPr>
        <w:t xml:space="preserve"> so thorough in supporting pla</w:t>
      </w:r>
      <w:r w:rsidR="00F9616F" w:rsidRPr="0066188F">
        <w:rPr>
          <w:rFonts w:ascii="Arial" w:hAnsi="Arial" w:cs="Arial"/>
          <w:b/>
          <w:sz w:val="28"/>
          <w:szCs w:val="28"/>
        </w:rPr>
        <w:t>cements and preparing placement</w:t>
      </w:r>
      <w:r w:rsidRPr="0066188F">
        <w:rPr>
          <w:rFonts w:ascii="Arial" w:hAnsi="Arial" w:cs="Arial"/>
          <w:b/>
          <w:sz w:val="28"/>
          <w:szCs w:val="28"/>
        </w:rPr>
        <w:t xml:space="preserve"> </w:t>
      </w:r>
      <w:r w:rsidR="00F9616F" w:rsidRPr="0066188F">
        <w:rPr>
          <w:rFonts w:ascii="Arial" w:hAnsi="Arial" w:cs="Arial"/>
          <w:b/>
          <w:sz w:val="28"/>
          <w:szCs w:val="28"/>
        </w:rPr>
        <w:t>students for future employment’.</w:t>
      </w:r>
    </w:p>
    <w:p w14:paraId="10085188" w14:textId="77777777" w:rsidR="00BA01AA" w:rsidRPr="0066188F" w:rsidRDefault="007E2B39" w:rsidP="003D4D9A">
      <w:pPr>
        <w:jc w:val="both"/>
        <w:rPr>
          <w:rFonts w:ascii="Arial" w:hAnsi="Arial" w:cs="Arial"/>
          <w:b/>
          <w:sz w:val="28"/>
          <w:szCs w:val="28"/>
        </w:rPr>
      </w:pPr>
      <w:r w:rsidRPr="0066188F">
        <w:rPr>
          <w:rFonts w:ascii="Arial" w:hAnsi="Arial" w:cs="Arial"/>
          <w:b/>
          <w:sz w:val="28"/>
          <w:szCs w:val="28"/>
        </w:rPr>
        <w:t>Senior</w:t>
      </w:r>
      <w:r w:rsidR="00BC3340" w:rsidRPr="0066188F">
        <w:rPr>
          <w:rFonts w:ascii="Arial" w:hAnsi="Arial" w:cs="Arial"/>
          <w:b/>
          <w:sz w:val="28"/>
          <w:szCs w:val="28"/>
        </w:rPr>
        <w:t xml:space="preserve"> Manager of a BABS student at Disney</w:t>
      </w:r>
    </w:p>
    <w:p w14:paraId="2A2C87A7" w14:textId="77777777" w:rsidR="00BA01AA" w:rsidRPr="0066188F" w:rsidRDefault="00BA01AA" w:rsidP="003D4D9A">
      <w:pPr>
        <w:jc w:val="both"/>
        <w:rPr>
          <w:rFonts w:ascii="Arial" w:hAnsi="Arial" w:cs="Arial"/>
          <w:b/>
          <w:sz w:val="28"/>
          <w:szCs w:val="28"/>
        </w:rPr>
      </w:pPr>
    </w:p>
    <w:p w14:paraId="095CE2D2" w14:textId="77777777" w:rsidR="00314C66" w:rsidRDefault="00314C66" w:rsidP="003D4D9A">
      <w:pPr>
        <w:jc w:val="both"/>
        <w:rPr>
          <w:rFonts w:ascii="Arial" w:hAnsi="Arial" w:cs="Arial"/>
          <w:b/>
        </w:rPr>
      </w:pPr>
      <w:r>
        <w:rPr>
          <w:rFonts w:ascii="Arial" w:hAnsi="Arial" w:cs="Arial"/>
          <w:b/>
        </w:rPr>
        <w:br w:type="page"/>
      </w:r>
    </w:p>
    <w:p w14:paraId="4B763AE6" w14:textId="77777777" w:rsidR="00A20F15" w:rsidRPr="0066188F" w:rsidRDefault="007645EB" w:rsidP="003D4D9A">
      <w:pPr>
        <w:jc w:val="both"/>
        <w:rPr>
          <w:rFonts w:ascii="Arial" w:hAnsi="Arial" w:cs="Arial"/>
          <w:b/>
          <w:sz w:val="24"/>
          <w:szCs w:val="24"/>
          <w:u w:val="single"/>
        </w:rPr>
      </w:pPr>
      <w:r w:rsidRPr="0066188F">
        <w:rPr>
          <w:rFonts w:ascii="Arial" w:hAnsi="Arial" w:cs="Arial"/>
          <w:b/>
          <w:sz w:val="24"/>
          <w:szCs w:val="24"/>
          <w:u w:val="single"/>
        </w:rPr>
        <w:lastRenderedPageBreak/>
        <w:t>Executive S</w:t>
      </w:r>
      <w:r w:rsidR="007E2B39" w:rsidRPr="0066188F">
        <w:rPr>
          <w:rFonts w:ascii="Arial" w:hAnsi="Arial" w:cs="Arial"/>
          <w:b/>
          <w:sz w:val="24"/>
          <w:szCs w:val="24"/>
          <w:u w:val="single"/>
        </w:rPr>
        <w:t>ummary</w:t>
      </w:r>
    </w:p>
    <w:p w14:paraId="11BE74A1" w14:textId="77777777" w:rsidR="00A20F15" w:rsidRPr="0066188F" w:rsidRDefault="007645EB" w:rsidP="003D4D9A">
      <w:pPr>
        <w:jc w:val="both"/>
        <w:rPr>
          <w:rFonts w:ascii="Arial" w:hAnsi="Arial" w:cs="Arial"/>
          <w:b/>
          <w:sz w:val="24"/>
          <w:szCs w:val="24"/>
          <w:u w:val="single"/>
        </w:rPr>
      </w:pPr>
      <w:r w:rsidRPr="0066188F">
        <w:rPr>
          <w:rFonts w:ascii="Arial" w:hAnsi="Arial" w:cs="Arial"/>
          <w:b/>
          <w:sz w:val="24"/>
          <w:szCs w:val="24"/>
          <w:u w:val="single"/>
        </w:rPr>
        <w:t>Accreditation and E-</w:t>
      </w:r>
      <w:r w:rsidR="00A20F15" w:rsidRPr="0066188F">
        <w:rPr>
          <w:rFonts w:ascii="Arial" w:hAnsi="Arial" w:cs="Arial"/>
          <w:b/>
          <w:sz w:val="24"/>
          <w:szCs w:val="24"/>
          <w:u w:val="single"/>
        </w:rPr>
        <w:t>portfolios</w:t>
      </w:r>
    </w:p>
    <w:p w14:paraId="528D0D9E" w14:textId="77777777" w:rsidR="005907F6" w:rsidRPr="0066188F" w:rsidRDefault="00C668B5" w:rsidP="003D4D9A">
      <w:pPr>
        <w:jc w:val="both"/>
        <w:rPr>
          <w:rFonts w:ascii="Arial" w:hAnsi="Arial" w:cs="Arial"/>
          <w:u w:val="single"/>
        </w:rPr>
      </w:pPr>
      <w:r w:rsidRPr="0066188F">
        <w:rPr>
          <w:rFonts w:ascii="Arial" w:hAnsi="Arial" w:cs="Arial"/>
        </w:rPr>
        <w:t xml:space="preserve">There is now parity of placement coursework on the Business programmes </w:t>
      </w:r>
      <w:r w:rsidR="005E6E7B" w:rsidRPr="0066188F">
        <w:rPr>
          <w:rFonts w:ascii="Arial" w:hAnsi="Arial" w:cs="Arial"/>
        </w:rPr>
        <w:t>subject to</w:t>
      </w:r>
      <w:r w:rsidRPr="0066188F">
        <w:rPr>
          <w:rFonts w:ascii="Arial" w:hAnsi="Arial" w:cs="Arial"/>
        </w:rPr>
        <w:t xml:space="preserve"> the AACSB </w:t>
      </w:r>
      <w:r w:rsidR="005E6E7B" w:rsidRPr="0066188F">
        <w:rPr>
          <w:rFonts w:ascii="Arial" w:hAnsi="Arial" w:cs="Arial"/>
        </w:rPr>
        <w:t>accreditation</w:t>
      </w:r>
      <w:r w:rsidRPr="0066188F">
        <w:rPr>
          <w:rFonts w:ascii="Arial" w:hAnsi="Arial" w:cs="Arial"/>
        </w:rPr>
        <w:t xml:space="preserve">. All students complete compulsory </w:t>
      </w:r>
      <w:proofErr w:type="spellStart"/>
      <w:r w:rsidRPr="0066188F">
        <w:rPr>
          <w:rFonts w:ascii="Arial" w:hAnsi="Arial" w:cs="Arial"/>
        </w:rPr>
        <w:t>Mahara</w:t>
      </w:r>
      <w:proofErr w:type="spellEnd"/>
      <w:r w:rsidRPr="0066188F">
        <w:rPr>
          <w:rFonts w:ascii="Arial" w:hAnsi="Arial" w:cs="Arial"/>
        </w:rPr>
        <w:t xml:space="preserve"> e portfolios. The development of these underpins the reflective work carried out by PDAs during placement reviews.</w:t>
      </w:r>
    </w:p>
    <w:p w14:paraId="08504B08" w14:textId="77777777" w:rsidR="00C668B5" w:rsidRPr="0066188F" w:rsidRDefault="00C668B5" w:rsidP="003D4D9A">
      <w:pPr>
        <w:jc w:val="both"/>
        <w:rPr>
          <w:rFonts w:ascii="Arial" w:hAnsi="Arial" w:cs="Arial"/>
        </w:rPr>
      </w:pPr>
      <w:r w:rsidRPr="0066188F">
        <w:rPr>
          <w:rFonts w:ascii="Arial" w:hAnsi="Arial" w:cs="Arial"/>
        </w:rPr>
        <w:t xml:space="preserve">All students submit their e portfolios </w:t>
      </w:r>
      <w:r w:rsidR="00635975" w:rsidRPr="0066188F">
        <w:rPr>
          <w:rFonts w:ascii="Arial" w:hAnsi="Arial" w:cs="Arial"/>
        </w:rPr>
        <w:t xml:space="preserve">and appraisals </w:t>
      </w:r>
      <w:r w:rsidRPr="0066188F">
        <w:rPr>
          <w:rFonts w:ascii="Arial" w:hAnsi="Arial" w:cs="Arial"/>
        </w:rPr>
        <w:t xml:space="preserve">by 1 July and these are then reviewed </w:t>
      </w:r>
      <w:r w:rsidR="005E6E7B" w:rsidRPr="0066188F">
        <w:rPr>
          <w:rFonts w:ascii="Arial" w:hAnsi="Arial" w:cs="Arial"/>
        </w:rPr>
        <w:t xml:space="preserve">and marked </w:t>
      </w:r>
      <w:r w:rsidRPr="0066188F">
        <w:rPr>
          <w:rFonts w:ascii="Arial" w:hAnsi="Arial" w:cs="Arial"/>
        </w:rPr>
        <w:t>by the PDAs</w:t>
      </w:r>
      <w:r w:rsidR="007645EB" w:rsidRPr="0066188F">
        <w:rPr>
          <w:rFonts w:ascii="Arial" w:hAnsi="Arial" w:cs="Arial"/>
        </w:rPr>
        <w:t>.</w:t>
      </w:r>
    </w:p>
    <w:p w14:paraId="0B5B2336" w14:textId="77777777" w:rsidR="00C668B5" w:rsidRPr="0066188F" w:rsidRDefault="00C668B5" w:rsidP="003D4D9A">
      <w:pPr>
        <w:jc w:val="both"/>
        <w:rPr>
          <w:rFonts w:ascii="Arial" w:hAnsi="Arial" w:cs="Arial"/>
        </w:rPr>
      </w:pPr>
      <w:r w:rsidRPr="0066188F">
        <w:rPr>
          <w:rFonts w:ascii="Arial" w:hAnsi="Arial" w:cs="Arial"/>
        </w:rPr>
        <w:t xml:space="preserve">The marking rubric has been </w:t>
      </w:r>
      <w:r w:rsidR="00635975" w:rsidRPr="0066188F">
        <w:rPr>
          <w:rFonts w:ascii="Arial" w:hAnsi="Arial" w:cs="Arial"/>
        </w:rPr>
        <w:t xml:space="preserve">further </w:t>
      </w:r>
      <w:r w:rsidRPr="0066188F">
        <w:rPr>
          <w:rFonts w:ascii="Arial" w:hAnsi="Arial" w:cs="Arial"/>
        </w:rPr>
        <w:t xml:space="preserve">developed and PDAs send all students formal feedback by 1 August - prior to </w:t>
      </w:r>
      <w:r w:rsidR="00635975" w:rsidRPr="0066188F">
        <w:rPr>
          <w:rFonts w:ascii="Arial" w:hAnsi="Arial" w:cs="Arial"/>
        </w:rPr>
        <w:t xml:space="preserve">their </w:t>
      </w:r>
      <w:r w:rsidRPr="0066188F">
        <w:rPr>
          <w:rFonts w:ascii="Arial" w:hAnsi="Arial" w:cs="Arial"/>
        </w:rPr>
        <w:t>return to the final year.</w:t>
      </w:r>
    </w:p>
    <w:p w14:paraId="42629606" w14:textId="77777777" w:rsidR="00C668B5" w:rsidRPr="0066188F" w:rsidRDefault="00C668B5" w:rsidP="003D4D9A">
      <w:pPr>
        <w:jc w:val="both"/>
        <w:rPr>
          <w:rFonts w:ascii="Arial" w:hAnsi="Arial" w:cs="Arial"/>
        </w:rPr>
      </w:pPr>
      <w:r w:rsidRPr="0066188F">
        <w:rPr>
          <w:rFonts w:ascii="Arial" w:hAnsi="Arial" w:cs="Arial"/>
        </w:rPr>
        <w:t xml:space="preserve">Placement prizes </w:t>
      </w:r>
      <w:r w:rsidR="00635975" w:rsidRPr="0066188F">
        <w:rPr>
          <w:rFonts w:ascii="Arial" w:hAnsi="Arial" w:cs="Arial"/>
        </w:rPr>
        <w:t>are being</w:t>
      </w:r>
      <w:r w:rsidRPr="0066188F">
        <w:rPr>
          <w:rFonts w:ascii="Arial" w:hAnsi="Arial" w:cs="Arial"/>
        </w:rPr>
        <w:t xml:space="preserve"> awarded during induction or networking events which will improve the student experience by </w:t>
      </w:r>
      <w:r w:rsidR="005E6E7B" w:rsidRPr="0066188F">
        <w:rPr>
          <w:rFonts w:ascii="Arial" w:hAnsi="Arial" w:cs="Arial"/>
        </w:rPr>
        <w:t xml:space="preserve">celebrating and bringing </w:t>
      </w:r>
      <w:r w:rsidR="007B4BAA">
        <w:rPr>
          <w:rFonts w:ascii="Arial" w:hAnsi="Arial" w:cs="Arial"/>
        </w:rPr>
        <w:t xml:space="preserve">back </w:t>
      </w:r>
      <w:r w:rsidR="005E6E7B" w:rsidRPr="0066188F">
        <w:rPr>
          <w:rFonts w:ascii="Arial" w:hAnsi="Arial" w:cs="Arial"/>
        </w:rPr>
        <w:t>the</w:t>
      </w:r>
      <w:r w:rsidRPr="0066188F">
        <w:rPr>
          <w:rFonts w:ascii="Arial" w:hAnsi="Arial" w:cs="Arial"/>
        </w:rPr>
        <w:t xml:space="preserve"> placement experience into level 6</w:t>
      </w:r>
      <w:r w:rsidR="007645EB" w:rsidRPr="0066188F">
        <w:rPr>
          <w:rFonts w:ascii="Arial" w:hAnsi="Arial" w:cs="Arial"/>
        </w:rPr>
        <w:t>.</w:t>
      </w:r>
    </w:p>
    <w:p w14:paraId="5B2241FD" w14:textId="77777777" w:rsidR="005907F6" w:rsidRPr="0066188F" w:rsidRDefault="00C668B5" w:rsidP="003D4D9A">
      <w:pPr>
        <w:jc w:val="both"/>
        <w:rPr>
          <w:rFonts w:ascii="Arial" w:hAnsi="Arial" w:cs="Arial"/>
        </w:rPr>
      </w:pPr>
      <w:r w:rsidRPr="0066188F">
        <w:rPr>
          <w:rFonts w:ascii="Arial" w:hAnsi="Arial" w:cs="Arial"/>
        </w:rPr>
        <w:t xml:space="preserve">CMI accreditation – For all BABS students the placement e portfolio will carry credits for one of the units in the level 5 diploma in Management </w:t>
      </w:r>
      <w:r w:rsidR="00635975" w:rsidRPr="0066188F">
        <w:rPr>
          <w:rFonts w:ascii="Arial" w:hAnsi="Arial" w:cs="Arial"/>
        </w:rPr>
        <w:t>and L</w:t>
      </w:r>
      <w:r w:rsidRPr="0066188F">
        <w:rPr>
          <w:rFonts w:ascii="Arial" w:hAnsi="Arial" w:cs="Arial"/>
        </w:rPr>
        <w:t xml:space="preserve">eadership </w:t>
      </w:r>
    </w:p>
    <w:p w14:paraId="4C4A70A2" w14:textId="77777777" w:rsidR="00A20F15" w:rsidRPr="0066188F" w:rsidRDefault="00A20F15" w:rsidP="003D4D9A">
      <w:pPr>
        <w:jc w:val="both"/>
        <w:rPr>
          <w:rFonts w:ascii="Arial" w:hAnsi="Arial" w:cs="Arial"/>
        </w:rPr>
      </w:pPr>
      <w:r w:rsidRPr="0066188F">
        <w:rPr>
          <w:rFonts w:ascii="Arial" w:hAnsi="Arial" w:cs="Arial"/>
        </w:rPr>
        <w:t>Both managers and students consider the e portfolio to be an innovative and welcome approach to placement coursework</w:t>
      </w:r>
      <w:r w:rsidR="007645EB" w:rsidRPr="0066188F">
        <w:rPr>
          <w:rFonts w:ascii="Arial" w:hAnsi="Arial" w:cs="Arial"/>
        </w:rPr>
        <w:t>.</w:t>
      </w:r>
    </w:p>
    <w:p w14:paraId="5ECFDC01" w14:textId="77777777" w:rsidR="007645EB" w:rsidRPr="0066188F" w:rsidRDefault="007645EB" w:rsidP="003D4D9A">
      <w:pPr>
        <w:jc w:val="both"/>
        <w:rPr>
          <w:rFonts w:ascii="Arial" w:hAnsi="Arial" w:cs="Arial"/>
        </w:rPr>
      </w:pPr>
    </w:p>
    <w:p w14:paraId="6737F471" w14:textId="77777777" w:rsidR="00A20F15" w:rsidRPr="0066188F" w:rsidRDefault="00A20F15" w:rsidP="003D4D9A">
      <w:pPr>
        <w:jc w:val="both"/>
        <w:rPr>
          <w:rFonts w:ascii="Arial" w:hAnsi="Arial" w:cs="Arial"/>
          <w:b/>
          <w:sz w:val="24"/>
          <w:szCs w:val="24"/>
          <w:u w:val="single"/>
        </w:rPr>
      </w:pPr>
      <w:r w:rsidRPr="0066188F">
        <w:rPr>
          <w:rFonts w:ascii="Arial" w:hAnsi="Arial" w:cs="Arial"/>
          <w:b/>
          <w:sz w:val="24"/>
          <w:szCs w:val="24"/>
          <w:u w:val="single"/>
        </w:rPr>
        <w:t>Market Intelligence</w:t>
      </w:r>
      <w:r w:rsidR="007645EB" w:rsidRPr="0066188F">
        <w:rPr>
          <w:rFonts w:ascii="Arial" w:hAnsi="Arial" w:cs="Arial"/>
          <w:b/>
          <w:sz w:val="24"/>
          <w:szCs w:val="24"/>
          <w:u w:val="single"/>
        </w:rPr>
        <w:t xml:space="preserve"> and Employer F</w:t>
      </w:r>
      <w:r w:rsidR="005E6E7B" w:rsidRPr="0066188F">
        <w:rPr>
          <w:rFonts w:ascii="Arial" w:hAnsi="Arial" w:cs="Arial"/>
          <w:b/>
          <w:sz w:val="24"/>
          <w:szCs w:val="24"/>
          <w:u w:val="single"/>
        </w:rPr>
        <w:t>eedback</w:t>
      </w:r>
    </w:p>
    <w:p w14:paraId="68A98A56" w14:textId="77777777" w:rsidR="005907F6" w:rsidRPr="0066188F" w:rsidRDefault="00C668B5" w:rsidP="003D4D9A">
      <w:pPr>
        <w:jc w:val="both"/>
        <w:rPr>
          <w:rFonts w:ascii="Arial" w:hAnsi="Arial" w:cs="Arial"/>
        </w:rPr>
      </w:pPr>
      <w:r w:rsidRPr="0066188F">
        <w:rPr>
          <w:rFonts w:ascii="Arial" w:hAnsi="Arial" w:cs="Arial"/>
        </w:rPr>
        <w:t xml:space="preserve">The number of placements and graduate roles in the </w:t>
      </w:r>
      <w:r w:rsidR="00A20F15" w:rsidRPr="0066188F">
        <w:rPr>
          <w:rFonts w:ascii="Arial" w:hAnsi="Arial" w:cs="Arial"/>
        </w:rPr>
        <w:t xml:space="preserve">Accounting, Finance </w:t>
      </w:r>
      <w:r w:rsidR="00FA6E21" w:rsidRPr="0066188F">
        <w:rPr>
          <w:rFonts w:ascii="Arial" w:hAnsi="Arial" w:cs="Arial"/>
        </w:rPr>
        <w:t>and Professional S</w:t>
      </w:r>
      <w:r w:rsidRPr="0066188F">
        <w:rPr>
          <w:rFonts w:ascii="Arial" w:hAnsi="Arial" w:cs="Arial"/>
        </w:rPr>
        <w:t xml:space="preserve">ervices </w:t>
      </w:r>
      <w:r w:rsidR="00A20F15" w:rsidRPr="0066188F">
        <w:rPr>
          <w:rFonts w:ascii="Arial" w:hAnsi="Arial" w:cs="Arial"/>
        </w:rPr>
        <w:t>sector</w:t>
      </w:r>
      <w:r w:rsidRPr="0066188F">
        <w:rPr>
          <w:rFonts w:ascii="Arial" w:hAnsi="Arial" w:cs="Arial"/>
        </w:rPr>
        <w:t xml:space="preserve"> has risen to an all</w:t>
      </w:r>
      <w:r w:rsidR="00A20F15" w:rsidRPr="0066188F">
        <w:rPr>
          <w:rFonts w:ascii="Arial" w:hAnsi="Arial" w:cs="Arial"/>
        </w:rPr>
        <w:t>-</w:t>
      </w:r>
      <w:r w:rsidRPr="0066188F">
        <w:rPr>
          <w:rFonts w:ascii="Arial" w:hAnsi="Arial" w:cs="Arial"/>
        </w:rPr>
        <w:t xml:space="preserve">time high. It is now </w:t>
      </w:r>
      <w:r w:rsidR="00A20F15" w:rsidRPr="0066188F">
        <w:rPr>
          <w:rFonts w:ascii="Arial" w:hAnsi="Arial" w:cs="Arial"/>
        </w:rPr>
        <w:t>50% higher than in 2010 (S</w:t>
      </w:r>
      <w:r w:rsidRPr="0066188F">
        <w:rPr>
          <w:rFonts w:ascii="Arial" w:hAnsi="Arial" w:cs="Arial"/>
        </w:rPr>
        <w:t>ource: Highfliers Research</w:t>
      </w:r>
      <w:r w:rsidR="005E6E7B" w:rsidRPr="0066188F">
        <w:rPr>
          <w:rFonts w:ascii="Arial" w:hAnsi="Arial" w:cs="Arial"/>
        </w:rPr>
        <w:t>, June 2016</w:t>
      </w:r>
      <w:r w:rsidRPr="0066188F">
        <w:rPr>
          <w:rFonts w:ascii="Arial" w:hAnsi="Arial" w:cs="Arial"/>
        </w:rPr>
        <w:t>)</w:t>
      </w:r>
      <w:r w:rsidR="007645EB" w:rsidRPr="0066188F">
        <w:rPr>
          <w:rFonts w:ascii="Arial" w:hAnsi="Arial" w:cs="Arial"/>
        </w:rPr>
        <w:t>.</w:t>
      </w:r>
    </w:p>
    <w:p w14:paraId="4B2CE5AD" w14:textId="77777777" w:rsidR="00C668B5" w:rsidRPr="0066188F" w:rsidRDefault="00A20F15" w:rsidP="003D4D9A">
      <w:pPr>
        <w:jc w:val="both"/>
        <w:rPr>
          <w:rFonts w:ascii="Arial" w:hAnsi="Arial" w:cs="Arial"/>
        </w:rPr>
      </w:pPr>
      <w:r w:rsidRPr="0066188F">
        <w:rPr>
          <w:rFonts w:ascii="Arial" w:hAnsi="Arial" w:cs="Arial"/>
        </w:rPr>
        <w:t xml:space="preserve">More than </w:t>
      </w:r>
      <w:r w:rsidR="00C668B5" w:rsidRPr="0066188F">
        <w:rPr>
          <w:rFonts w:ascii="Arial" w:hAnsi="Arial" w:cs="Arial"/>
        </w:rPr>
        <w:t xml:space="preserve">90% of </w:t>
      </w:r>
      <w:r w:rsidRPr="0066188F">
        <w:rPr>
          <w:rFonts w:ascii="Arial" w:hAnsi="Arial" w:cs="Arial"/>
        </w:rPr>
        <w:t>the UK’s leading graduate</w:t>
      </w:r>
      <w:r w:rsidR="00C668B5" w:rsidRPr="0066188F">
        <w:rPr>
          <w:rFonts w:ascii="Arial" w:hAnsi="Arial" w:cs="Arial"/>
        </w:rPr>
        <w:t xml:space="preserve"> employers now offer paid internships and view them as part of the ‘long interview’ process</w:t>
      </w:r>
      <w:r w:rsidR="007645EB" w:rsidRPr="0066188F">
        <w:rPr>
          <w:rFonts w:ascii="Arial" w:hAnsi="Arial" w:cs="Arial"/>
        </w:rPr>
        <w:t>.</w:t>
      </w:r>
    </w:p>
    <w:p w14:paraId="1473EEEC" w14:textId="77777777" w:rsidR="005E6E7B" w:rsidRPr="0066188F" w:rsidRDefault="005E6E7B" w:rsidP="003D4D9A">
      <w:pPr>
        <w:jc w:val="both"/>
        <w:rPr>
          <w:rFonts w:ascii="Arial" w:hAnsi="Arial" w:cs="Arial"/>
        </w:rPr>
      </w:pPr>
      <w:r w:rsidRPr="0066188F">
        <w:rPr>
          <w:rFonts w:ascii="Arial" w:hAnsi="Arial" w:cs="Arial"/>
        </w:rPr>
        <w:t xml:space="preserve">In the given sectors, it is the expectation of most employers that students will do a </w:t>
      </w:r>
      <w:proofErr w:type="gramStart"/>
      <w:r w:rsidRPr="0066188F">
        <w:rPr>
          <w:rFonts w:ascii="Arial" w:hAnsi="Arial" w:cs="Arial"/>
        </w:rPr>
        <w:t>one year</w:t>
      </w:r>
      <w:proofErr w:type="gramEnd"/>
      <w:r w:rsidRPr="0066188F">
        <w:rPr>
          <w:rFonts w:ascii="Arial" w:hAnsi="Arial" w:cs="Arial"/>
        </w:rPr>
        <w:t xml:space="preserve"> placement which will include a two week handover to the next incoming placement student</w:t>
      </w:r>
      <w:r w:rsidR="007645EB" w:rsidRPr="0066188F">
        <w:rPr>
          <w:rFonts w:ascii="Arial" w:hAnsi="Arial" w:cs="Arial"/>
        </w:rPr>
        <w:t>.</w:t>
      </w:r>
    </w:p>
    <w:p w14:paraId="3EA19BBE" w14:textId="77777777" w:rsidR="005E6E7B" w:rsidRPr="0066188F" w:rsidRDefault="005E6E7B" w:rsidP="003D4D9A">
      <w:pPr>
        <w:jc w:val="both"/>
        <w:rPr>
          <w:rFonts w:ascii="Arial" w:hAnsi="Arial" w:cs="Arial"/>
        </w:rPr>
      </w:pPr>
      <w:r w:rsidRPr="0066188F">
        <w:rPr>
          <w:rFonts w:ascii="Arial" w:hAnsi="Arial" w:cs="Arial"/>
        </w:rPr>
        <w:t>Project management, financial analysis and digital marketing continue to be areas where most students</w:t>
      </w:r>
      <w:r w:rsidR="00FA6E21" w:rsidRPr="0066188F">
        <w:rPr>
          <w:rFonts w:ascii="Arial" w:hAnsi="Arial" w:cs="Arial"/>
        </w:rPr>
        <w:t xml:space="preserve"> from the ‘BS’</w:t>
      </w:r>
      <w:r w:rsidR="007645EB" w:rsidRPr="0066188F">
        <w:rPr>
          <w:rFonts w:ascii="Arial" w:hAnsi="Arial" w:cs="Arial"/>
        </w:rPr>
        <w:t xml:space="preserve"> </w:t>
      </w:r>
      <w:r w:rsidRPr="0066188F">
        <w:rPr>
          <w:rFonts w:ascii="Arial" w:hAnsi="Arial" w:cs="Arial"/>
        </w:rPr>
        <w:t>are in demand</w:t>
      </w:r>
      <w:r w:rsidR="00FA6E21" w:rsidRPr="0066188F">
        <w:rPr>
          <w:rFonts w:ascii="Arial" w:hAnsi="Arial" w:cs="Arial"/>
        </w:rPr>
        <w:t>,</w:t>
      </w:r>
      <w:r w:rsidRPr="0066188F">
        <w:rPr>
          <w:rFonts w:ascii="Arial" w:hAnsi="Arial" w:cs="Arial"/>
        </w:rPr>
        <w:t xml:space="preserve"> </w:t>
      </w:r>
      <w:r w:rsidR="00635975" w:rsidRPr="0066188F">
        <w:rPr>
          <w:rFonts w:ascii="Arial" w:hAnsi="Arial" w:cs="Arial"/>
        </w:rPr>
        <w:t xml:space="preserve">irrespective of </w:t>
      </w:r>
      <w:r w:rsidRPr="0066188F">
        <w:rPr>
          <w:rFonts w:ascii="Arial" w:hAnsi="Arial" w:cs="Arial"/>
        </w:rPr>
        <w:t>role</w:t>
      </w:r>
      <w:r w:rsidR="00635975" w:rsidRPr="0066188F">
        <w:rPr>
          <w:rFonts w:ascii="Arial" w:hAnsi="Arial" w:cs="Arial"/>
        </w:rPr>
        <w:t xml:space="preserve"> and organisation</w:t>
      </w:r>
      <w:r w:rsidR="007645EB" w:rsidRPr="0066188F">
        <w:rPr>
          <w:rFonts w:ascii="Arial" w:hAnsi="Arial" w:cs="Arial"/>
        </w:rPr>
        <w:t>.</w:t>
      </w:r>
    </w:p>
    <w:p w14:paraId="58E090DA" w14:textId="77777777" w:rsidR="007645EB" w:rsidRPr="0066188F" w:rsidRDefault="007645EB" w:rsidP="003D4D9A">
      <w:pPr>
        <w:jc w:val="both"/>
        <w:rPr>
          <w:rFonts w:ascii="Arial" w:hAnsi="Arial" w:cs="Arial"/>
        </w:rPr>
      </w:pPr>
      <w:r w:rsidRPr="0066188F">
        <w:rPr>
          <w:rFonts w:ascii="Arial" w:hAnsi="Arial" w:cs="Arial"/>
        </w:rPr>
        <w:t>Many employers claim that B</w:t>
      </w:r>
      <w:r w:rsidR="007B4BAA">
        <w:rPr>
          <w:rFonts w:ascii="Arial" w:hAnsi="Arial" w:cs="Arial"/>
        </w:rPr>
        <w:t>S</w:t>
      </w:r>
      <w:r w:rsidRPr="0066188F">
        <w:rPr>
          <w:rFonts w:ascii="Arial" w:hAnsi="Arial" w:cs="Arial"/>
        </w:rPr>
        <w:t xml:space="preserve"> students go far beyond expectations and out-perform those from elsewhere. </w:t>
      </w:r>
    </w:p>
    <w:p w14:paraId="3A21EA51" w14:textId="77777777" w:rsidR="005E6E7B" w:rsidRPr="0066188F" w:rsidRDefault="005E6E7B" w:rsidP="003D4D9A">
      <w:pPr>
        <w:jc w:val="both"/>
        <w:rPr>
          <w:rFonts w:ascii="Arial" w:hAnsi="Arial" w:cs="Arial"/>
        </w:rPr>
      </w:pPr>
      <w:r w:rsidRPr="0066188F">
        <w:rPr>
          <w:rFonts w:ascii="Arial" w:hAnsi="Arial" w:cs="Arial"/>
        </w:rPr>
        <w:t>Most employers state that the students are well prepared for placement both within the curriculum and by the placement team</w:t>
      </w:r>
      <w:r w:rsidR="007645EB" w:rsidRPr="0066188F">
        <w:rPr>
          <w:rFonts w:ascii="Arial" w:hAnsi="Arial" w:cs="Arial"/>
        </w:rPr>
        <w:t>.</w:t>
      </w:r>
    </w:p>
    <w:p w14:paraId="4226E737" w14:textId="77777777" w:rsidR="005E6E7B" w:rsidRPr="0066188F" w:rsidRDefault="005E6E7B" w:rsidP="003D4D9A">
      <w:pPr>
        <w:jc w:val="both"/>
        <w:rPr>
          <w:rFonts w:ascii="Arial" w:hAnsi="Arial" w:cs="Arial"/>
        </w:rPr>
      </w:pPr>
      <w:r w:rsidRPr="0066188F">
        <w:rPr>
          <w:rFonts w:ascii="Arial" w:hAnsi="Arial" w:cs="Arial"/>
        </w:rPr>
        <w:t xml:space="preserve">The students are praised for their applications and </w:t>
      </w:r>
      <w:r w:rsidR="00635975" w:rsidRPr="0066188F">
        <w:rPr>
          <w:rFonts w:ascii="Arial" w:hAnsi="Arial" w:cs="Arial"/>
        </w:rPr>
        <w:t>preparedness</w:t>
      </w:r>
      <w:r w:rsidRPr="0066188F">
        <w:rPr>
          <w:rFonts w:ascii="Arial" w:hAnsi="Arial" w:cs="Arial"/>
        </w:rPr>
        <w:t xml:space="preserve"> for in</w:t>
      </w:r>
      <w:r w:rsidR="007645EB" w:rsidRPr="0066188F">
        <w:rPr>
          <w:rFonts w:ascii="Arial" w:hAnsi="Arial" w:cs="Arial"/>
        </w:rPr>
        <w:t>terviews and assessment centres.</w:t>
      </w:r>
    </w:p>
    <w:p w14:paraId="6980EEE3" w14:textId="77777777" w:rsidR="005E6E7B" w:rsidRPr="0066188F" w:rsidRDefault="005E6E7B" w:rsidP="003D4D9A">
      <w:pPr>
        <w:jc w:val="both"/>
        <w:rPr>
          <w:rFonts w:ascii="Arial" w:hAnsi="Arial" w:cs="Arial"/>
        </w:rPr>
      </w:pPr>
      <w:r w:rsidRPr="0066188F">
        <w:rPr>
          <w:rFonts w:ascii="Arial" w:hAnsi="Arial" w:cs="Arial"/>
        </w:rPr>
        <w:t>Both students and managers highlight the continuing need for advanced Excel skills and for students to further develop networking skills</w:t>
      </w:r>
      <w:r w:rsidR="007645EB" w:rsidRPr="0066188F">
        <w:rPr>
          <w:rFonts w:ascii="Arial" w:hAnsi="Arial" w:cs="Arial"/>
        </w:rPr>
        <w:t>.</w:t>
      </w:r>
    </w:p>
    <w:p w14:paraId="1259665D" w14:textId="77777777" w:rsidR="005E6E7B" w:rsidRPr="0066188F" w:rsidRDefault="007645EB" w:rsidP="003D4D9A">
      <w:pPr>
        <w:jc w:val="both"/>
        <w:rPr>
          <w:rFonts w:ascii="Arial" w:hAnsi="Arial" w:cs="Arial"/>
          <w:b/>
          <w:sz w:val="24"/>
          <w:szCs w:val="24"/>
          <w:u w:val="single"/>
        </w:rPr>
      </w:pPr>
      <w:r w:rsidRPr="0066188F">
        <w:rPr>
          <w:rFonts w:ascii="Arial" w:hAnsi="Arial" w:cs="Arial"/>
          <w:b/>
          <w:sz w:val="24"/>
          <w:szCs w:val="24"/>
          <w:u w:val="single"/>
        </w:rPr>
        <w:lastRenderedPageBreak/>
        <w:t>Student P</w:t>
      </w:r>
      <w:r w:rsidR="00A20F15" w:rsidRPr="0066188F">
        <w:rPr>
          <w:rFonts w:ascii="Arial" w:hAnsi="Arial" w:cs="Arial"/>
          <w:b/>
          <w:sz w:val="24"/>
          <w:szCs w:val="24"/>
          <w:u w:val="single"/>
        </w:rPr>
        <w:t xml:space="preserve">erformance </w:t>
      </w:r>
    </w:p>
    <w:p w14:paraId="0AB8C6D8" w14:textId="77777777" w:rsidR="005E6E7B" w:rsidRPr="0066188F" w:rsidRDefault="00A20F15" w:rsidP="003D4D9A">
      <w:pPr>
        <w:jc w:val="both"/>
        <w:rPr>
          <w:rFonts w:ascii="Arial" w:hAnsi="Arial" w:cs="Arial"/>
          <w:sz w:val="24"/>
          <w:szCs w:val="24"/>
          <w:u w:val="single"/>
        </w:rPr>
      </w:pPr>
      <w:r w:rsidRPr="0066188F">
        <w:rPr>
          <w:rFonts w:ascii="Arial" w:hAnsi="Arial" w:cs="Arial"/>
        </w:rPr>
        <w:t xml:space="preserve">There has been a slight rise in unprofessional behaviour </w:t>
      </w:r>
      <w:r w:rsidR="00FA6E21" w:rsidRPr="0066188F">
        <w:rPr>
          <w:rFonts w:ascii="Arial" w:hAnsi="Arial" w:cs="Arial"/>
        </w:rPr>
        <w:t>by</w:t>
      </w:r>
      <w:r w:rsidRPr="0066188F">
        <w:rPr>
          <w:rFonts w:ascii="Arial" w:hAnsi="Arial" w:cs="Arial"/>
        </w:rPr>
        <w:t xml:space="preserve"> students and an increase in problems encountered. This has related to students trying to </w:t>
      </w:r>
      <w:r w:rsidR="00C33AC4" w:rsidRPr="0066188F">
        <w:rPr>
          <w:rFonts w:ascii="Arial" w:hAnsi="Arial" w:cs="Arial"/>
        </w:rPr>
        <w:t xml:space="preserve">terminate contracts </w:t>
      </w:r>
      <w:r w:rsidR="0071445F">
        <w:rPr>
          <w:rFonts w:ascii="Arial" w:hAnsi="Arial" w:cs="Arial"/>
        </w:rPr>
        <w:t xml:space="preserve">after 40 weeks </w:t>
      </w:r>
      <w:r w:rsidRPr="0066188F">
        <w:rPr>
          <w:rFonts w:ascii="Arial" w:hAnsi="Arial" w:cs="Arial"/>
        </w:rPr>
        <w:t xml:space="preserve">– despite signing up to a year’s </w:t>
      </w:r>
      <w:r w:rsidR="00C33AC4" w:rsidRPr="0066188F">
        <w:rPr>
          <w:rFonts w:ascii="Arial" w:hAnsi="Arial" w:cs="Arial"/>
        </w:rPr>
        <w:t>placement</w:t>
      </w:r>
      <w:r w:rsidR="00FA6E21" w:rsidRPr="0066188F">
        <w:rPr>
          <w:rFonts w:ascii="Arial" w:hAnsi="Arial" w:cs="Arial"/>
        </w:rPr>
        <w:t xml:space="preserve"> and s</w:t>
      </w:r>
      <w:r w:rsidRPr="0066188F">
        <w:rPr>
          <w:rFonts w:ascii="Arial" w:hAnsi="Arial" w:cs="Arial"/>
        </w:rPr>
        <w:t>ome students taking time to settle into a professional routine at the start of the placement</w:t>
      </w:r>
      <w:r w:rsidR="007645EB" w:rsidRPr="0066188F">
        <w:rPr>
          <w:rFonts w:ascii="Arial" w:hAnsi="Arial" w:cs="Arial"/>
        </w:rPr>
        <w:t>.</w:t>
      </w:r>
    </w:p>
    <w:p w14:paraId="6DB103C3" w14:textId="77777777" w:rsidR="00A20F15" w:rsidRPr="0066188F" w:rsidRDefault="00A20F15" w:rsidP="003D4D9A">
      <w:pPr>
        <w:jc w:val="both"/>
        <w:rPr>
          <w:rFonts w:ascii="Arial" w:hAnsi="Arial" w:cs="Arial"/>
        </w:rPr>
      </w:pPr>
      <w:r w:rsidRPr="0066188F">
        <w:rPr>
          <w:rFonts w:ascii="Arial" w:hAnsi="Arial" w:cs="Arial"/>
        </w:rPr>
        <w:t xml:space="preserve">There </w:t>
      </w:r>
      <w:r w:rsidR="005E6E7B" w:rsidRPr="0066188F">
        <w:rPr>
          <w:rFonts w:ascii="Arial" w:hAnsi="Arial" w:cs="Arial"/>
        </w:rPr>
        <w:t xml:space="preserve">has been </w:t>
      </w:r>
      <w:r w:rsidRPr="0066188F">
        <w:rPr>
          <w:rFonts w:ascii="Arial" w:hAnsi="Arial" w:cs="Arial"/>
        </w:rPr>
        <w:t xml:space="preserve">an increase in managers who are new to the role and are given ‘charge of the student’ to develop their </w:t>
      </w:r>
      <w:r w:rsidR="00D531AA" w:rsidRPr="0066188F">
        <w:rPr>
          <w:rFonts w:ascii="Arial" w:hAnsi="Arial" w:cs="Arial"/>
        </w:rPr>
        <w:t>manag</w:t>
      </w:r>
      <w:r w:rsidRPr="0066188F">
        <w:rPr>
          <w:rFonts w:ascii="Arial" w:hAnsi="Arial" w:cs="Arial"/>
        </w:rPr>
        <w:t>e</w:t>
      </w:r>
      <w:r w:rsidR="00635975" w:rsidRPr="0066188F">
        <w:rPr>
          <w:rFonts w:ascii="Arial" w:hAnsi="Arial" w:cs="Arial"/>
        </w:rPr>
        <w:t>rial</w:t>
      </w:r>
      <w:r w:rsidRPr="0066188F">
        <w:rPr>
          <w:rFonts w:ascii="Arial" w:hAnsi="Arial" w:cs="Arial"/>
        </w:rPr>
        <w:t xml:space="preserve"> skills</w:t>
      </w:r>
      <w:r w:rsidR="005E6E7B" w:rsidRPr="0066188F">
        <w:rPr>
          <w:rFonts w:ascii="Arial" w:hAnsi="Arial" w:cs="Arial"/>
        </w:rPr>
        <w:t>, creating issues for both parties</w:t>
      </w:r>
      <w:r w:rsidRPr="0066188F">
        <w:rPr>
          <w:rFonts w:ascii="Arial" w:hAnsi="Arial" w:cs="Arial"/>
        </w:rPr>
        <w:t xml:space="preserve">. They turn increasingly to PDAs to help sort </w:t>
      </w:r>
      <w:r w:rsidR="00C33AC4" w:rsidRPr="0066188F">
        <w:rPr>
          <w:rFonts w:ascii="Arial" w:hAnsi="Arial" w:cs="Arial"/>
        </w:rPr>
        <w:t>a range manag</w:t>
      </w:r>
      <w:r w:rsidR="00156B19">
        <w:rPr>
          <w:rFonts w:ascii="Arial" w:hAnsi="Arial" w:cs="Arial"/>
        </w:rPr>
        <w:t>emen</w:t>
      </w:r>
      <w:r w:rsidR="00C33AC4" w:rsidRPr="0066188F">
        <w:rPr>
          <w:rFonts w:ascii="Arial" w:hAnsi="Arial" w:cs="Arial"/>
        </w:rPr>
        <w:t>t</w:t>
      </w:r>
      <w:r w:rsidRPr="0066188F">
        <w:rPr>
          <w:rFonts w:ascii="Arial" w:hAnsi="Arial" w:cs="Arial"/>
        </w:rPr>
        <w:t xml:space="preserve"> issues</w:t>
      </w:r>
      <w:r w:rsidR="007645EB" w:rsidRPr="0066188F">
        <w:rPr>
          <w:rFonts w:ascii="Arial" w:hAnsi="Arial" w:cs="Arial"/>
        </w:rPr>
        <w:t>.</w:t>
      </w:r>
    </w:p>
    <w:p w14:paraId="3AEA51FE" w14:textId="77777777" w:rsidR="005E6E7B" w:rsidRPr="0066188F" w:rsidRDefault="00173A85" w:rsidP="003D4D9A">
      <w:pPr>
        <w:jc w:val="both"/>
        <w:rPr>
          <w:rFonts w:ascii="Arial" w:hAnsi="Arial" w:cs="Arial"/>
        </w:rPr>
      </w:pPr>
      <w:r w:rsidRPr="0066188F">
        <w:rPr>
          <w:rFonts w:ascii="Arial" w:hAnsi="Arial" w:cs="Arial"/>
        </w:rPr>
        <w:t xml:space="preserve">Many students </w:t>
      </w:r>
      <w:r w:rsidR="00D531AA" w:rsidRPr="0066188F">
        <w:rPr>
          <w:rFonts w:ascii="Arial" w:hAnsi="Arial" w:cs="Arial"/>
        </w:rPr>
        <w:t>have secured places on graduate</w:t>
      </w:r>
      <w:r w:rsidRPr="0066188F">
        <w:rPr>
          <w:rFonts w:ascii="Arial" w:hAnsi="Arial" w:cs="Arial"/>
        </w:rPr>
        <w:t xml:space="preserve"> schemes </w:t>
      </w:r>
      <w:r w:rsidR="005E6E7B" w:rsidRPr="0066188F">
        <w:rPr>
          <w:rFonts w:ascii="Arial" w:hAnsi="Arial" w:cs="Arial"/>
        </w:rPr>
        <w:t xml:space="preserve">and </w:t>
      </w:r>
      <w:r w:rsidR="00635975" w:rsidRPr="0066188F">
        <w:rPr>
          <w:rFonts w:ascii="Arial" w:hAnsi="Arial" w:cs="Arial"/>
        </w:rPr>
        <w:t xml:space="preserve">a large number </w:t>
      </w:r>
      <w:r w:rsidR="00FA6E21" w:rsidRPr="0066188F">
        <w:rPr>
          <w:rFonts w:ascii="Arial" w:hAnsi="Arial" w:cs="Arial"/>
        </w:rPr>
        <w:t>of</w:t>
      </w:r>
      <w:r w:rsidR="005E6E7B" w:rsidRPr="0066188F">
        <w:rPr>
          <w:rFonts w:ascii="Arial" w:hAnsi="Arial" w:cs="Arial"/>
        </w:rPr>
        <w:t xml:space="preserve"> students </w:t>
      </w:r>
      <w:r w:rsidR="00FA6E21" w:rsidRPr="0066188F">
        <w:rPr>
          <w:rFonts w:ascii="Arial" w:hAnsi="Arial" w:cs="Arial"/>
        </w:rPr>
        <w:t xml:space="preserve">have </w:t>
      </w:r>
      <w:r w:rsidR="005E6E7B" w:rsidRPr="0066188F">
        <w:rPr>
          <w:rFonts w:ascii="Arial" w:hAnsi="Arial" w:cs="Arial"/>
        </w:rPr>
        <w:t>received job offers by the end of their placement</w:t>
      </w:r>
      <w:r w:rsidR="007645EB" w:rsidRPr="0066188F">
        <w:rPr>
          <w:rFonts w:ascii="Arial" w:hAnsi="Arial" w:cs="Arial"/>
        </w:rPr>
        <w:t>.</w:t>
      </w:r>
    </w:p>
    <w:p w14:paraId="4A584461" w14:textId="77777777" w:rsidR="005E6E7B" w:rsidRPr="0066188F" w:rsidRDefault="005E6E7B" w:rsidP="003D4D9A">
      <w:pPr>
        <w:jc w:val="both"/>
        <w:rPr>
          <w:rFonts w:ascii="Arial" w:hAnsi="Arial" w:cs="Arial"/>
        </w:rPr>
      </w:pPr>
      <w:r w:rsidRPr="0066188F">
        <w:rPr>
          <w:rFonts w:ascii="Arial" w:hAnsi="Arial" w:cs="Arial"/>
        </w:rPr>
        <w:t>Several students undertook professional qualifications in the course of their work and a few supplemented their placement with a summer internship</w:t>
      </w:r>
      <w:r w:rsidR="007645EB" w:rsidRPr="0066188F">
        <w:rPr>
          <w:rFonts w:ascii="Arial" w:hAnsi="Arial" w:cs="Arial"/>
        </w:rPr>
        <w:t>.</w:t>
      </w:r>
    </w:p>
    <w:p w14:paraId="3744258A" w14:textId="77777777" w:rsidR="005E6E7B" w:rsidRPr="0066188F" w:rsidRDefault="005E6E7B" w:rsidP="003D4D9A">
      <w:pPr>
        <w:jc w:val="both"/>
        <w:rPr>
          <w:rFonts w:ascii="Arial" w:hAnsi="Arial" w:cs="Arial"/>
        </w:rPr>
      </w:pPr>
      <w:r w:rsidRPr="0066188F">
        <w:rPr>
          <w:rFonts w:ascii="Arial" w:hAnsi="Arial" w:cs="Arial"/>
        </w:rPr>
        <w:t>Most students experienced a positive placement experience with many describing it as the best year so far and the reason for applying to BU</w:t>
      </w:r>
      <w:r w:rsidR="007645EB" w:rsidRPr="0066188F">
        <w:rPr>
          <w:rFonts w:ascii="Arial" w:hAnsi="Arial" w:cs="Arial"/>
        </w:rPr>
        <w:t>. However, there were a</w:t>
      </w:r>
      <w:r w:rsidRPr="0066188F">
        <w:rPr>
          <w:rFonts w:ascii="Arial" w:hAnsi="Arial" w:cs="Arial"/>
        </w:rPr>
        <w:t xml:space="preserve"> handful of students </w:t>
      </w:r>
      <w:r w:rsidR="007645EB" w:rsidRPr="0066188F">
        <w:rPr>
          <w:rFonts w:ascii="Arial" w:hAnsi="Arial" w:cs="Arial"/>
        </w:rPr>
        <w:t xml:space="preserve">who </w:t>
      </w:r>
      <w:r w:rsidRPr="0066188F">
        <w:rPr>
          <w:rFonts w:ascii="Arial" w:hAnsi="Arial" w:cs="Arial"/>
        </w:rPr>
        <w:t>experienced issues with lowly paid or unpaid roles</w:t>
      </w:r>
      <w:r w:rsidR="007645EB" w:rsidRPr="0066188F">
        <w:rPr>
          <w:rFonts w:ascii="Arial" w:hAnsi="Arial" w:cs="Arial"/>
        </w:rPr>
        <w:t>.</w:t>
      </w:r>
    </w:p>
    <w:p w14:paraId="4C60F2FA" w14:textId="77777777" w:rsidR="007645EB" w:rsidRPr="0066188F" w:rsidRDefault="007645EB" w:rsidP="003D4D9A">
      <w:pPr>
        <w:jc w:val="both"/>
        <w:rPr>
          <w:rFonts w:ascii="Arial" w:hAnsi="Arial" w:cs="Arial"/>
        </w:rPr>
      </w:pPr>
    </w:p>
    <w:p w14:paraId="3E56447A" w14:textId="77777777" w:rsidR="007E2B39" w:rsidRPr="0066188F" w:rsidRDefault="00C33AC4" w:rsidP="003D4D9A">
      <w:pPr>
        <w:jc w:val="both"/>
        <w:rPr>
          <w:rFonts w:ascii="Arial" w:hAnsi="Arial" w:cs="Arial"/>
          <w:b/>
          <w:sz w:val="24"/>
          <w:szCs w:val="24"/>
          <w:u w:val="single"/>
        </w:rPr>
      </w:pPr>
      <w:r w:rsidRPr="0066188F">
        <w:rPr>
          <w:rFonts w:ascii="Arial" w:hAnsi="Arial" w:cs="Arial"/>
          <w:b/>
          <w:sz w:val="24"/>
          <w:szCs w:val="24"/>
          <w:u w:val="single"/>
        </w:rPr>
        <w:t>International Mobility</w:t>
      </w:r>
    </w:p>
    <w:p w14:paraId="0E8DC621" w14:textId="77777777" w:rsidR="00C33AC4" w:rsidRPr="0066188F" w:rsidRDefault="00C33AC4" w:rsidP="003D4D9A">
      <w:pPr>
        <w:jc w:val="both"/>
        <w:rPr>
          <w:rFonts w:ascii="Arial" w:hAnsi="Arial" w:cs="Arial"/>
        </w:rPr>
      </w:pPr>
      <w:r w:rsidRPr="0066188F">
        <w:rPr>
          <w:rFonts w:ascii="Arial" w:hAnsi="Arial" w:cs="Arial"/>
        </w:rPr>
        <w:t xml:space="preserve">For the first time in </w:t>
      </w:r>
      <w:r w:rsidR="00FA6E21" w:rsidRPr="0066188F">
        <w:rPr>
          <w:rFonts w:ascii="Arial" w:hAnsi="Arial" w:cs="Arial"/>
        </w:rPr>
        <w:t>many</w:t>
      </w:r>
      <w:r w:rsidRPr="0066188F">
        <w:rPr>
          <w:rFonts w:ascii="Arial" w:hAnsi="Arial" w:cs="Arial"/>
        </w:rPr>
        <w:t xml:space="preserve"> years</w:t>
      </w:r>
      <w:r w:rsidR="005E6E7B" w:rsidRPr="0066188F">
        <w:rPr>
          <w:rFonts w:ascii="Arial" w:hAnsi="Arial" w:cs="Arial"/>
        </w:rPr>
        <w:t>,</w:t>
      </w:r>
      <w:r w:rsidRPr="0066188F">
        <w:rPr>
          <w:rFonts w:ascii="Arial" w:hAnsi="Arial" w:cs="Arial"/>
        </w:rPr>
        <w:t xml:space="preserve"> </w:t>
      </w:r>
      <w:r w:rsidR="005E6E7B" w:rsidRPr="0066188F">
        <w:rPr>
          <w:rFonts w:ascii="Arial" w:hAnsi="Arial" w:cs="Arial"/>
        </w:rPr>
        <w:t>no</w:t>
      </w:r>
      <w:r w:rsidRPr="0066188F">
        <w:rPr>
          <w:rFonts w:ascii="Arial" w:hAnsi="Arial" w:cs="Arial"/>
        </w:rPr>
        <w:t xml:space="preserve"> </w:t>
      </w:r>
      <w:r w:rsidR="00BA14C7" w:rsidRPr="0066188F">
        <w:rPr>
          <w:rFonts w:ascii="Arial" w:hAnsi="Arial" w:cs="Arial"/>
        </w:rPr>
        <w:t xml:space="preserve">‘BS’ </w:t>
      </w:r>
      <w:r w:rsidRPr="0066188F">
        <w:rPr>
          <w:rFonts w:ascii="Arial" w:hAnsi="Arial" w:cs="Arial"/>
        </w:rPr>
        <w:t>student</w:t>
      </w:r>
      <w:r w:rsidR="005E6E7B" w:rsidRPr="0066188F">
        <w:rPr>
          <w:rFonts w:ascii="Arial" w:hAnsi="Arial" w:cs="Arial"/>
        </w:rPr>
        <w:t>s</w:t>
      </w:r>
      <w:r w:rsidRPr="0066188F">
        <w:rPr>
          <w:rFonts w:ascii="Arial" w:hAnsi="Arial" w:cs="Arial"/>
        </w:rPr>
        <w:t xml:space="preserve"> took a placement </w:t>
      </w:r>
      <w:r w:rsidR="005E6E7B" w:rsidRPr="0066188F">
        <w:rPr>
          <w:rFonts w:ascii="Arial" w:hAnsi="Arial" w:cs="Arial"/>
        </w:rPr>
        <w:t xml:space="preserve">within </w:t>
      </w:r>
      <w:r w:rsidRPr="0066188F">
        <w:rPr>
          <w:rFonts w:ascii="Arial" w:hAnsi="Arial" w:cs="Arial"/>
        </w:rPr>
        <w:t>the EEA with Erasmus funding and only a handful of students went further afield.</w:t>
      </w:r>
      <w:r w:rsidR="005E6E7B" w:rsidRPr="0066188F">
        <w:rPr>
          <w:rFonts w:ascii="Arial" w:hAnsi="Arial" w:cs="Arial"/>
        </w:rPr>
        <w:t xml:space="preserve"> Apart from two, these were students returning to home countries for placement</w:t>
      </w:r>
      <w:r w:rsidR="00635975" w:rsidRPr="0066188F">
        <w:rPr>
          <w:rFonts w:ascii="Arial" w:hAnsi="Arial" w:cs="Arial"/>
        </w:rPr>
        <w:t>, usually due to visa regulations</w:t>
      </w:r>
      <w:r w:rsidR="00BA14C7" w:rsidRPr="0066188F">
        <w:rPr>
          <w:rFonts w:ascii="Arial" w:hAnsi="Arial" w:cs="Arial"/>
        </w:rPr>
        <w:t>.</w:t>
      </w:r>
    </w:p>
    <w:p w14:paraId="6FF6903D" w14:textId="77777777" w:rsidR="007645EB" w:rsidRPr="0066188F" w:rsidRDefault="007645EB" w:rsidP="003D4D9A">
      <w:pPr>
        <w:jc w:val="both"/>
        <w:rPr>
          <w:rFonts w:ascii="Arial" w:hAnsi="Arial" w:cs="Arial"/>
        </w:rPr>
      </w:pPr>
    </w:p>
    <w:p w14:paraId="61087376" w14:textId="77777777" w:rsidR="00173A85" w:rsidRPr="0066188F" w:rsidRDefault="007645EB" w:rsidP="003D4D9A">
      <w:pPr>
        <w:jc w:val="both"/>
        <w:rPr>
          <w:rFonts w:ascii="Arial" w:hAnsi="Arial" w:cs="Arial"/>
          <w:b/>
          <w:sz w:val="24"/>
          <w:szCs w:val="24"/>
          <w:u w:val="single"/>
        </w:rPr>
      </w:pPr>
      <w:r w:rsidRPr="0066188F">
        <w:rPr>
          <w:rFonts w:ascii="Arial" w:hAnsi="Arial" w:cs="Arial"/>
          <w:b/>
          <w:sz w:val="24"/>
          <w:szCs w:val="24"/>
          <w:u w:val="single"/>
        </w:rPr>
        <w:t>Embedding Placement and Employability into the C</w:t>
      </w:r>
      <w:r w:rsidR="00173A85" w:rsidRPr="0066188F">
        <w:rPr>
          <w:rFonts w:ascii="Arial" w:hAnsi="Arial" w:cs="Arial"/>
          <w:b/>
          <w:sz w:val="24"/>
          <w:szCs w:val="24"/>
          <w:u w:val="single"/>
        </w:rPr>
        <w:t>urriculum</w:t>
      </w:r>
    </w:p>
    <w:p w14:paraId="1C426716" w14:textId="77777777" w:rsidR="007645EB" w:rsidRPr="0066188F" w:rsidRDefault="007645EB" w:rsidP="003D4D9A">
      <w:pPr>
        <w:jc w:val="both"/>
        <w:rPr>
          <w:rFonts w:ascii="Arial" w:hAnsi="Arial" w:cs="Arial"/>
        </w:rPr>
      </w:pPr>
      <w:r w:rsidRPr="0066188F">
        <w:rPr>
          <w:rFonts w:ascii="Arial" w:hAnsi="Arial" w:cs="Arial"/>
        </w:rPr>
        <w:t>In order to support the application of theory into practice and practice back into the curriculum, PDA course specialisms are maintained in the faculty</w:t>
      </w:r>
      <w:r w:rsidRPr="0066188F">
        <w:rPr>
          <w:rFonts w:ascii="Arial" w:hAnsi="Arial" w:cs="Arial"/>
          <w:i/>
        </w:rPr>
        <w:t xml:space="preserve"> </w:t>
      </w:r>
      <w:r w:rsidRPr="0066188F">
        <w:rPr>
          <w:rFonts w:ascii="Arial" w:hAnsi="Arial" w:cs="Arial"/>
        </w:rPr>
        <w:t>but good practice is shared and assimilated across the faculty.</w:t>
      </w:r>
    </w:p>
    <w:p w14:paraId="3A797C14" w14:textId="77777777" w:rsidR="007645EB" w:rsidRPr="0066188F" w:rsidRDefault="007645EB" w:rsidP="003D4D9A">
      <w:pPr>
        <w:jc w:val="both"/>
        <w:rPr>
          <w:rFonts w:ascii="Arial" w:hAnsi="Arial" w:cs="Arial"/>
        </w:rPr>
      </w:pPr>
      <w:r w:rsidRPr="0066188F">
        <w:rPr>
          <w:rFonts w:ascii="Arial" w:hAnsi="Arial" w:cs="Arial"/>
        </w:rPr>
        <w:t>A minimum of one PDA has given input to all termly framework meetings, made contributions to CAP and the resulting actions and contributed to PL’s end of year reports.</w:t>
      </w:r>
    </w:p>
    <w:p w14:paraId="6199D0DF" w14:textId="77777777" w:rsidR="00173A85" w:rsidRPr="0066188F" w:rsidRDefault="00173A85" w:rsidP="003D4D9A">
      <w:pPr>
        <w:jc w:val="both"/>
        <w:rPr>
          <w:rFonts w:ascii="Arial" w:hAnsi="Arial" w:cs="Arial"/>
        </w:rPr>
      </w:pPr>
      <w:r w:rsidRPr="0066188F">
        <w:rPr>
          <w:rFonts w:ascii="Arial" w:hAnsi="Arial" w:cs="Arial"/>
        </w:rPr>
        <w:t xml:space="preserve">The PDAs participated in a range of workshops, lectures and assessed units at all levels of the degree programmes, </w:t>
      </w:r>
      <w:r w:rsidR="00635975" w:rsidRPr="0066188F">
        <w:rPr>
          <w:rFonts w:ascii="Arial" w:hAnsi="Arial" w:cs="Arial"/>
        </w:rPr>
        <w:t xml:space="preserve">including MBA. They </w:t>
      </w:r>
      <w:r w:rsidRPr="0066188F">
        <w:rPr>
          <w:rFonts w:ascii="Arial" w:hAnsi="Arial" w:cs="Arial"/>
        </w:rPr>
        <w:t>assisted with PAL recruitment and attended a range of project and networking functions.</w:t>
      </w:r>
    </w:p>
    <w:p w14:paraId="64EEF166" w14:textId="77777777" w:rsidR="00173A85" w:rsidRPr="0066188F" w:rsidRDefault="00173A85" w:rsidP="003D4D9A">
      <w:pPr>
        <w:jc w:val="both"/>
        <w:rPr>
          <w:rFonts w:ascii="Arial" w:hAnsi="Arial" w:cs="Arial"/>
        </w:rPr>
      </w:pPr>
      <w:r w:rsidRPr="0066188F">
        <w:rPr>
          <w:rFonts w:ascii="Arial" w:hAnsi="Arial" w:cs="Arial"/>
        </w:rPr>
        <w:t xml:space="preserve">Monthly meetings are held with </w:t>
      </w:r>
      <w:r w:rsidR="00635975" w:rsidRPr="0066188F">
        <w:rPr>
          <w:rFonts w:ascii="Arial" w:hAnsi="Arial" w:cs="Arial"/>
        </w:rPr>
        <w:t>the Careers Adviser, Employability Co-ordinators</w:t>
      </w:r>
      <w:r w:rsidRPr="0066188F">
        <w:rPr>
          <w:rFonts w:ascii="Arial" w:hAnsi="Arial" w:cs="Arial"/>
        </w:rPr>
        <w:t xml:space="preserve"> and </w:t>
      </w:r>
      <w:r w:rsidR="005E6E7B" w:rsidRPr="0066188F">
        <w:rPr>
          <w:rFonts w:ascii="Arial" w:hAnsi="Arial" w:cs="Arial"/>
        </w:rPr>
        <w:t>relevant</w:t>
      </w:r>
      <w:r w:rsidRPr="0066188F">
        <w:rPr>
          <w:rFonts w:ascii="Arial" w:hAnsi="Arial" w:cs="Arial"/>
        </w:rPr>
        <w:t xml:space="preserve"> academics to ensure a cohesive </w:t>
      </w:r>
      <w:r w:rsidR="005E6E7B" w:rsidRPr="0066188F">
        <w:rPr>
          <w:rFonts w:ascii="Arial" w:hAnsi="Arial" w:cs="Arial"/>
        </w:rPr>
        <w:t xml:space="preserve">approach </w:t>
      </w:r>
      <w:r w:rsidRPr="0066188F">
        <w:rPr>
          <w:rFonts w:ascii="Arial" w:hAnsi="Arial" w:cs="Arial"/>
        </w:rPr>
        <w:t>to the placement experience.</w:t>
      </w:r>
    </w:p>
    <w:p w14:paraId="3DAFAF98" w14:textId="77777777" w:rsidR="007645EB" w:rsidRPr="0066188F" w:rsidRDefault="007645EB" w:rsidP="003D4D9A">
      <w:pPr>
        <w:jc w:val="both"/>
        <w:rPr>
          <w:rFonts w:ascii="Arial" w:hAnsi="Arial" w:cs="Arial"/>
        </w:rPr>
      </w:pPr>
    </w:p>
    <w:p w14:paraId="17F03662" w14:textId="77777777" w:rsidR="00EB0155" w:rsidRDefault="00EB0155" w:rsidP="003D4D9A">
      <w:pPr>
        <w:jc w:val="both"/>
        <w:rPr>
          <w:rFonts w:ascii="Arial" w:hAnsi="Arial" w:cs="Arial"/>
          <w:b/>
          <w:sz w:val="24"/>
          <w:szCs w:val="24"/>
          <w:u w:val="single"/>
        </w:rPr>
      </w:pPr>
    </w:p>
    <w:p w14:paraId="7563111C" w14:textId="77777777" w:rsidR="00EB0155" w:rsidRDefault="00EB0155" w:rsidP="003D4D9A">
      <w:pPr>
        <w:jc w:val="both"/>
        <w:rPr>
          <w:rFonts w:ascii="Arial" w:hAnsi="Arial" w:cs="Arial"/>
          <w:b/>
          <w:sz w:val="24"/>
          <w:szCs w:val="24"/>
          <w:u w:val="single"/>
        </w:rPr>
      </w:pPr>
    </w:p>
    <w:p w14:paraId="74945242" w14:textId="77777777" w:rsidR="005E6E7B" w:rsidRPr="0066188F" w:rsidRDefault="005E6E7B" w:rsidP="003D4D9A">
      <w:pPr>
        <w:jc w:val="both"/>
        <w:rPr>
          <w:rFonts w:ascii="Arial" w:hAnsi="Arial" w:cs="Arial"/>
          <w:b/>
          <w:sz w:val="24"/>
          <w:szCs w:val="24"/>
          <w:u w:val="single"/>
        </w:rPr>
      </w:pPr>
      <w:r w:rsidRPr="0066188F">
        <w:rPr>
          <w:rFonts w:ascii="Arial" w:hAnsi="Arial" w:cs="Arial"/>
          <w:b/>
          <w:sz w:val="24"/>
          <w:szCs w:val="24"/>
          <w:u w:val="single"/>
        </w:rPr>
        <w:lastRenderedPageBreak/>
        <w:t>PDA support</w:t>
      </w:r>
    </w:p>
    <w:p w14:paraId="7924AE2D" w14:textId="77777777" w:rsidR="005E6E7B" w:rsidRPr="0066188F" w:rsidRDefault="005E6E7B" w:rsidP="003D4D9A">
      <w:pPr>
        <w:jc w:val="both"/>
        <w:rPr>
          <w:rFonts w:ascii="Arial" w:hAnsi="Arial" w:cs="Arial"/>
        </w:rPr>
      </w:pPr>
      <w:r w:rsidRPr="0066188F">
        <w:rPr>
          <w:rFonts w:ascii="Arial" w:hAnsi="Arial" w:cs="Arial"/>
        </w:rPr>
        <w:t xml:space="preserve">In the placement survey on a range of 1-6 where 6 is </w:t>
      </w:r>
      <w:proofErr w:type="gramStart"/>
      <w:r w:rsidRPr="0066188F">
        <w:rPr>
          <w:rFonts w:ascii="Arial" w:hAnsi="Arial" w:cs="Arial"/>
        </w:rPr>
        <w:t>exc</w:t>
      </w:r>
      <w:r w:rsidR="007645EB" w:rsidRPr="0066188F">
        <w:rPr>
          <w:rFonts w:ascii="Arial" w:hAnsi="Arial" w:cs="Arial"/>
        </w:rPr>
        <w:t>ellent  76</w:t>
      </w:r>
      <w:proofErr w:type="gramEnd"/>
      <w:r w:rsidRPr="0066188F">
        <w:rPr>
          <w:rFonts w:ascii="Arial" w:hAnsi="Arial" w:cs="Arial"/>
        </w:rPr>
        <w:t xml:space="preserve">% of students voted the support </w:t>
      </w:r>
      <w:r w:rsidR="0071445F">
        <w:rPr>
          <w:rFonts w:ascii="Arial" w:hAnsi="Arial" w:cs="Arial"/>
        </w:rPr>
        <w:t>at level 6, 22% at level 5 and</w:t>
      </w:r>
      <w:r w:rsidR="007645EB" w:rsidRPr="0066188F">
        <w:rPr>
          <w:rFonts w:ascii="Arial" w:hAnsi="Arial" w:cs="Arial"/>
        </w:rPr>
        <w:t xml:space="preserve"> 2% at level 4.</w:t>
      </w:r>
    </w:p>
    <w:p w14:paraId="0F3AEC76" w14:textId="77777777" w:rsidR="005E6E7B" w:rsidRPr="0066188F" w:rsidRDefault="005E6E7B" w:rsidP="003D4D9A">
      <w:pPr>
        <w:jc w:val="both"/>
        <w:rPr>
          <w:rFonts w:ascii="Arial" w:hAnsi="Arial" w:cs="Arial"/>
        </w:rPr>
      </w:pPr>
      <w:r w:rsidRPr="0066188F">
        <w:rPr>
          <w:rFonts w:ascii="Arial" w:hAnsi="Arial" w:cs="Arial"/>
        </w:rPr>
        <w:t xml:space="preserve">After working </w:t>
      </w:r>
      <w:proofErr w:type="gramStart"/>
      <w:r w:rsidRPr="0066188F">
        <w:rPr>
          <w:rFonts w:ascii="Arial" w:hAnsi="Arial" w:cs="Arial"/>
        </w:rPr>
        <w:t>as</w:t>
      </w:r>
      <w:proofErr w:type="gramEnd"/>
      <w:r w:rsidRPr="0066188F">
        <w:rPr>
          <w:rFonts w:ascii="Arial" w:hAnsi="Arial" w:cs="Arial"/>
        </w:rPr>
        <w:t xml:space="preserve"> a PDA </w:t>
      </w:r>
      <w:r w:rsidR="00FA6E21" w:rsidRPr="0066188F">
        <w:rPr>
          <w:rFonts w:ascii="Arial" w:hAnsi="Arial" w:cs="Arial"/>
        </w:rPr>
        <w:t xml:space="preserve">for the BS </w:t>
      </w:r>
      <w:r w:rsidRPr="0066188F">
        <w:rPr>
          <w:rFonts w:ascii="Arial" w:hAnsi="Arial" w:cs="Arial"/>
        </w:rPr>
        <w:t xml:space="preserve">for sixteen years, John Babbage retired at the end of August – but not </w:t>
      </w:r>
      <w:r w:rsidR="007645EB" w:rsidRPr="0066188F">
        <w:rPr>
          <w:rFonts w:ascii="Arial" w:hAnsi="Arial" w:cs="Arial"/>
        </w:rPr>
        <w:t>before receiving eight ‘You’re B</w:t>
      </w:r>
      <w:r w:rsidRPr="0066188F">
        <w:rPr>
          <w:rFonts w:ascii="Arial" w:hAnsi="Arial" w:cs="Arial"/>
        </w:rPr>
        <w:t>rilliant’ awards</w:t>
      </w:r>
      <w:r w:rsidR="007645EB" w:rsidRPr="0066188F">
        <w:rPr>
          <w:rFonts w:ascii="Arial" w:hAnsi="Arial" w:cs="Arial"/>
        </w:rPr>
        <w:t>.</w:t>
      </w:r>
    </w:p>
    <w:p w14:paraId="628E24EF" w14:textId="77777777" w:rsidR="005E6E7B" w:rsidRPr="0066188F" w:rsidRDefault="005E6E7B" w:rsidP="003D4D9A">
      <w:pPr>
        <w:jc w:val="both"/>
        <w:rPr>
          <w:rFonts w:ascii="Arial" w:hAnsi="Arial" w:cs="Arial"/>
        </w:rPr>
      </w:pPr>
      <w:r w:rsidRPr="0066188F">
        <w:rPr>
          <w:rFonts w:ascii="Arial" w:hAnsi="Arial" w:cs="Arial"/>
        </w:rPr>
        <w:t>A freeze on PDA resource for the last two years, despite greatly increasing student numbers, has resulted in difficulties in offering the agreed level of support to placement stu</w:t>
      </w:r>
      <w:r w:rsidR="007645EB" w:rsidRPr="0066188F">
        <w:rPr>
          <w:rFonts w:ascii="Arial" w:hAnsi="Arial" w:cs="Arial"/>
        </w:rPr>
        <w:t>dents and is an ongoing problem.</w:t>
      </w:r>
    </w:p>
    <w:p w14:paraId="022BDC44" w14:textId="77777777" w:rsidR="00193B85" w:rsidRDefault="00193B85" w:rsidP="003D4D9A">
      <w:pPr>
        <w:jc w:val="both"/>
        <w:rPr>
          <w:rFonts w:ascii="Arial" w:hAnsi="Arial" w:cs="Arial"/>
          <w:b/>
          <w:u w:val="single"/>
        </w:rPr>
      </w:pPr>
      <w:r>
        <w:rPr>
          <w:rFonts w:ascii="Arial" w:hAnsi="Arial" w:cs="Arial"/>
          <w:b/>
          <w:u w:val="single"/>
        </w:rPr>
        <w:br w:type="page"/>
      </w:r>
    </w:p>
    <w:p w14:paraId="67ADBE58" w14:textId="77777777" w:rsidR="00BA14C7" w:rsidRPr="003D4D9A" w:rsidRDefault="00193B85" w:rsidP="003D4D9A">
      <w:pPr>
        <w:jc w:val="both"/>
        <w:rPr>
          <w:rFonts w:ascii="Arial" w:hAnsi="Arial" w:cs="Arial"/>
          <w:b/>
          <w:sz w:val="24"/>
          <w:szCs w:val="24"/>
          <w:u w:val="single"/>
        </w:rPr>
      </w:pPr>
      <w:r w:rsidRPr="003D4D9A">
        <w:rPr>
          <w:rFonts w:ascii="Arial" w:hAnsi="Arial" w:cs="Arial"/>
          <w:b/>
          <w:sz w:val="24"/>
          <w:szCs w:val="24"/>
          <w:u w:val="single"/>
        </w:rPr>
        <w:lastRenderedPageBreak/>
        <w:t>Contents</w:t>
      </w:r>
    </w:p>
    <w:p w14:paraId="0F6C252B" w14:textId="77777777" w:rsidR="003D4D9A" w:rsidRDefault="003D4D9A" w:rsidP="003D4D9A">
      <w:pPr>
        <w:jc w:val="both"/>
        <w:rPr>
          <w:rFonts w:ascii="Arial" w:hAnsi="Arial" w:cs="Arial"/>
          <w:b/>
        </w:rPr>
      </w:pPr>
    </w:p>
    <w:p w14:paraId="42DA9C04" w14:textId="77777777" w:rsidR="00E8150C" w:rsidRPr="00E8150C" w:rsidRDefault="00E8150C" w:rsidP="00E8150C">
      <w:pPr>
        <w:tabs>
          <w:tab w:val="left" w:pos="1134"/>
          <w:tab w:val="left" w:pos="9639"/>
        </w:tabs>
        <w:jc w:val="both"/>
        <w:rPr>
          <w:rFonts w:ascii="Arial" w:hAnsi="Arial" w:cs="Arial"/>
        </w:rPr>
      </w:pPr>
      <w:r w:rsidRPr="00E8150C">
        <w:rPr>
          <w:rFonts w:ascii="Arial" w:hAnsi="Arial" w:cs="Arial"/>
        </w:rPr>
        <w:t>Executive Summary</w:t>
      </w:r>
      <w:r w:rsidRPr="00E8150C">
        <w:rPr>
          <w:rFonts w:ascii="Arial" w:hAnsi="Arial" w:cs="Arial"/>
        </w:rPr>
        <w:tab/>
        <w:t>2</w:t>
      </w:r>
    </w:p>
    <w:p w14:paraId="57A02489"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1: Dimensions</w:t>
      </w:r>
      <w:r w:rsidR="00CF5F33">
        <w:rPr>
          <w:rFonts w:ascii="Arial" w:hAnsi="Arial" w:cs="Arial"/>
        </w:rPr>
        <w:tab/>
        <w:t>6</w:t>
      </w:r>
    </w:p>
    <w:p w14:paraId="35A688DE"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2: PDA Support and Interventions During Placement</w:t>
      </w:r>
      <w:r w:rsidR="00CF5F33">
        <w:rPr>
          <w:rFonts w:ascii="Arial" w:hAnsi="Arial" w:cs="Arial"/>
        </w:rPr>
        <w:tab/>
        <w:t>7</w:t>
      </w:r>
    </w:p>
    <w:p w14:paraId="50DD721B"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3: International Mobility</w:t>
      </w:r>
      <w:r w:rsidR="00CF5F33">
        <w:rPr>
          <w:rFonts w:ascii="Arial" w:hAnsi="Arial" w:cs="Arial"/>
        </w:rPr>
        <w:tab/>
        <w:t>9</w:t>
      </w:r>
    </w:p>
    <w:p w14:paraId="5A6F5E42"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4: Accreditation and E Portfolios</w:t>
      </w:r>
      <w:r w:rsidR="00CF5F33">
        <w:rPr>
          <w:rFonts w:ascii="Arial" w:hAnsi="Arial" w:cs="Arial"/>
        </w:rPr>
        <w:tab/>
        <w:t>10</w:t>
      </w:r>
    </w:p>
    <w:p w14:paraId="7D7FEBC1"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5: Employer Feedback and Market Intelligence</w:t>
      </w:r>
      <w:r w:rsidR="00CF5F33">
        <w:rPr>
          <w:rFonts w:ascii="Arial" w:hAnsi="Arial" w:cs="Arial"/>
        </w:rPr>
        <w:tab/>
        <w:t>11</w:t>
      </w:r>
    </w:p>
    <w:p w14:paraId="2F844CE4"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6: Student Performance</w:t>
      </w:r>
      <w:r w:rsidR="00CF5F33">
        <w:rPr>
          <w:rFonts w:ascii="Arial" w:hAnsi="Arial" w:cs="Arial"/>
        </w:rPr>
        <w:tab/>
        <w:t>13</w:t>
      </w:r>
    </w:p>
    <w:p w14:paraId="01869163"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7: Embedding Work Experience and Employability into the Curriculum</w:t>
      </w:r>
      <w:r w:rsidR="00CF5F33">
        <w:rPr>
          <w:rFonts w:ascii="Arial" w:hAnsi="Arial" w:cs="Arial"/>
        </w:rPr>
        <w:tab/>
        <w:t>14</w:t>
      </w:r>
    </w:p>
    <w:p w14:paraId="22842C2D" w14:textId="77777777" w:rsidR="003D4D9A" w:rsidRPr="00E8150C" w:rsidRDefault="003D4D9A" w:rsidP="00E8150C">
      <w:pPr>
        <w:tabs>
          <w:tab w:val="left" w:pos="1134"/>
          <w:tab w:val="left" w:pos="9639"/>
        </w:tabs>
        <w:jc w:val="both"/>
        <w:rPr>
          <w:rFonts w:ascii="Arial" w:hAnsi="Arial" w:cs="Arial"/>
        </w:rPr>
      </w:pPr>
      <w:r w:rsidRPr="00E8150C">
        <w:rPr>
          <w:rFonts w:ascii="Arial" w:hAnsi="Arial" w:cs="Arial"/>
        </w:rPr>
        <w:t>Section 8: Enhancing the Student Experience</w:t>
      </w:r>
      <w:r w:rsidR="00CF5F33">
        <w:rPr>
          <w:rFonts w:ascii="Arial" w:hAnsi="Arial" w:cs="Arial"/>
        </w:rPr>
        <w:tab/>
        <w:t>15</w:t>
      </w:r>
    </w:p>
    <w:p w14:paraId="439F9071" w14:textId="77777777" w:rsidR="003D4D9A" w:rsidRPr="00E8150C" w:rsidRDefault="003D4D9A" w:rsidP="00E8150C">
      <w:pPr>
        <w:tabs>
          <w:tab w:val="left" w:pos="1134"/>
          <w:tab w:val="left" w:pos="9639"/>
        </w:tabs>
        <w:jc w:val="both"/>
        <w:rPr>
          <w:rFonts w:ascii="Arial" w:hAnsi="Arial" w:cs="Arial"/>
          <w:sz w:val="28"/>
          <w:szCs w:val="28"/>
        </w:rPr>
      </w:pPr>
      <w:r w:rsidRPr="00E8150C">
        <w:rPr>
          <w:rFonts w:ascii="Arial" w:hAnsi="Arial" w:cs="Arial"/>
        </w:rPr>
        <w:t xml:space="preserve">Appendix A: BABS, AFE &amp; Marketing Placement Survey Summary 2015 </w:t>
      </w:r>
      <w:r w:rsidR="00E8150C" w:rsidRPr="00E8150C">
        <w:rPr>
          <w:rFonts w:ascii="Arial" w:hAnsi="Arial" w:cs="Arial"/>
        </w:rPr>
        <w:t>–</w:t>
      </w:r>
      <w:r w:rsidRPr="00E8150C">
        <w:rPr>
          <w:rFonts w:ascii="Arial" w:hAnsi="Arial" w:cs="Arial"/>
        </w:rPr>
        <w:t xml:space="preserve"> 16</w:t>
      </w:r>
      <w:r w:rsidR="00CF5F33">
        <w:rPr>
          <w:rFonts w:ascii="Arial" w:hAnsi="Arial" w:cs="Arial"/>
        </w:rPr>
        <w:tab/>
        <w:t>16</w:t>
      </w:r>
    </w:p>
    <w:p w14:paraId="5B751913" w14:textId="77777777" w:rsidR="003D4D9A" w:rsidRDefault="003D4D9A" w:rsidP="003D4D9A">
      <w:pPr>
        <w:jc w:val="both"/>
        <w:rPr>
          <w:rFonts w:ascii="Arial" w:hAnsi="Arial" w:cs="Arial"/>
          <w:b/>
        </w:rPr>
      </w:pPr>
    </w:p>
    <w:p w14:paraId="364FE424" w14:textId="77777777" w:rsidR="003D4D9A" w:rsidRPr="00193B85" w:rsidRDefault="003D4D9A" w:rsidP="003D4D9A">
      <w:pPr>
        <w:jc w:val="both"/>
        <w:rPr>
          <w:rFonts w:ascii="Arial" w:hAnsi="Arial" w:cs="Arial"/>
          <w:b/>
        </w:rPr>
      </w:pPr>
    </w:p>
    <w:p w14:paraId="31F004AF" w14:textId="77777777" w:rsidR="00193B85" w:rsidRDefault="00193B85" w:rsidP="003D4D9A">
      <w:pPr>
        <w:jc w:val="both"/>
        <w:rPr>
          <w:rFonts w:ascii="Arial" w:hAnsi="Arial" w:cs="Arial"/>
          <w:b/>
          <w:u w:val="single"/>
        </w:rPr>
      </w:pPr>
      <w:r>
        <w:rPr>
          <w:rFonts w:ascii="Arial" w:hAnsi="Arial" w:cs="Arial"/>
          <w:b/>
          <w:u w:val="single"/>
        </w:rPr>
        <w:br w:type="page"/>
      </w:r>
    </w:p>
    <w:p w14:paraId="5FF06B9D" w14:textId="77777777" w:rsidR="00395341" w:rsidRPr="00193B85" w:rsidRDefault="00BA14C7" w:rsidP="003D4D9A">
      <w:pPr>
        <w:jc w:val="both"/>
        <w:rPr>
          <w:rFonts w:ascii="Arial" w:hAnsi="Arial" w:cs="Arial"/>
          <w:b/>
          <w:sz w:val="24"/>
          <w:szCs w:val="24"/>
        </w:rPr>
      </w:pPr>
      <w:r w:rsidRPr="00193B85">
        <w:rPr>
          <w:rFonts w:ascii="Arial" w:hAnsi="Arial" w:cs="Arial"/>
          <w:b/>
          <w:sz w:val="24"/>
          <w:szCs w:val="24"/>
          <w:u w:val="single"/>
        </w:rPr>
        <w:lastRenderedPageBreak/>
        <w:t>S</w:t>
      </w:r>
      <w:r w:rsidR="00D936C8" w:rsidRPr="00193B85">
        <w:rPr>
          <w:rFonts w:ascii="Arial" w:hAnsi="Arial" w:cs="Arial"/>
          <w:b/>
          <w:sz w:val="24"/>
          <w:szCs w:val="24"/>
          <w:u w:val="single"/>
        </w:rPr>
        <w:t>ection 1:</w:t>
      </w:r>
      <w:r w:rsidR="00BA01AA" w:rsidRPr="00193B85">
        <w:rPr>
          <w:rFonts w:ascii="Arial" w:hAnsi="Arial" w:cs="Arial"/>
          <w:b/>
          <w:sz w:val="24"/>
          <w:szCs w:val="24"/>
          <w:u w:val="single"/>
        </w:rPr>
        <w:t xml:space="preserve"> </w:t>
      </w:r>
      <w:r w:rsidR="00D33808" w:rsidRPr="00193B85">
        <w:rPr>
          <w:rFonts w:ascii="Arial" w:hAnsi="Arial" w:cs="Arial"/>
          <w:b/>
          <w:sz w:val="24"/>
          <w:szCs w:val="24"/>
          <w:u w:val="single"/>
        </w:rPr>
        <w:t xml:space="preserve">Dimensions </w:t>
      </w:r>
    </w:p>
    <w:p w14:paraId="255D4F29" w14:textId="77777777" w:rsidR="002D0FDE" w:rsidRPr="0066188F" w:rsidRDefault="00D853AB" w:rsidP="003D4D9A">
      <w:pPr>
        <w:spacing w:after="0" w:line="240" w:lineRule="auto"/>
        <w:jc w:val="both"/>
        <w:rPr>
          <w:rFonts w:ascii="Arial" w:eastAsia="Times New Roman" w:hAnsi="Arial" w:cs="Arial"/>
        </w:rPr>
      </w:pPr>
      <w:r w:rsidRPr="0066188F">
        <w:rPr>
          <w:rFonts w:ascii="Arial" w:eastAsia="Times New Roman" w:hAnsi="Arial" w:cs="Arial"/>
        </w:rPr>
        <w:t xml:space="preserve">In 2015-16, </w:t>
      </w:r>
      <w:r w:rsidR="00263228" w:rsidRPr="0066188F">
        <w:rPr>
          <w:rFonts w:ascii="Arial" w:eastAsia="Times New Roman" w:hAnsi="Arial" w:cs="Arial"/>
        </w:rPr>
        <w:t xml:space="preserve">the </w:t>
      </w:r>
      <w:r w:rsidR="00714EE5" w:rsidRPr="0066188F">
        <w:rPr>
          <w:rFonts w:ascii="Arial" w:eastAsia="Times New Roman" w:hAnsi="Arial" w:cs="Arial"/>
        </w:rPr>
        <w:t>‘</w:t>
      </w:r>
      <w:r w:rsidR="00263228" w:rsidRPr="0066188F">
        <w:rPr>
          <w:rFonts w:ascii="Arial" w:eastAsia="Times New Roman" w:hAnsi="Arial" w:cs="Arial"/>
        </w:rPr>
        <w:t>BS</w:t>
      </w:r>
      <w:r w:rsidR="00714EE5" w:rsidRPr="0066188F">
        <w:rPr>
          <w:rFonts w:ascii="Arial" w:eastAsia="Times New Roman" w:hAnsi="Arial" w:cs="Arial"/>
        </w:rPr>
        <w:t>’</w:t>
      </w:r>
      <w:r w:rsidR="00263228" w:rsidRPr="0066188F">
        <w:rPr>
          <w:rFonts w:ascii="Arial" w:eastAsia="Times New Roman" w:hAnsi="Arial" w:cs="Arial"/>
        </w:rPr>
        <w:t xml:space="preserve"> </w:t>
      </w:r>
      <w:r w:rsidR="00A4105A" w:rsidRPr="0066188F">
        <w:rPr>
          <w:rFonts w:ascii="Arial" w:eastAsia="Times New Roman" w:hAnsi="Arial" w:cs="Arial"/>
        </w:rPr>
        <w:t>PDAs</w:t>
      </w:r>
      <w:r w:rsidR="00854FA7" w:rsidRPr="0066188F">
        <w:rPr>
          <w:rFonts w:ascii="Arial" w:eastAsia="Times New Roman" w:hAnsi="Arial" w:cs="Arial"/>
        </w:rPr>
        <w:t xml:space="preserve">, </w:t>
      </w:r>
      <w:r w:rsidR="00AE46FF" w:rsidRPr="0066188F">
        <w:rPr>
          <w:rFonts w:ascii="Arial" w:eastAsia="Times New Roman" w:hAnsi="Arial" w:cs="Arial"/>
        </w:rPr>
        <w:t>(</w:t>
      </w:r>
      <w:r w:rsidR="00263228" w:rsidRPr="0066188F">
        <w:rPr>
          <w:rFonts w:ascii="Arial" w:eastAsia="Times New Roman" w:hAnsi="Arial" w:cs="Arial"/>
        </w:rPr>
        <w:t xml:space="preserve">2.5 FTE equivalent) </w:t>
      </w:r>
      <w:r w:rsidR="00676677" w:rsidRPr="0066188F">
        <w:rPr>
          <w:rFonts w:ascii="Arial" w:eastAsia="Times New Roman" w:hAnsi="Arial" w:cs="Arial"/>
        </w:rPr>
        <w:t xml:space="preserve">supported </w:t>
      </w:r>
      <w:r w:rsidR="0045591E" w:rsidRPr="0066188F">
        <w:rPr>
          <w:rFonts w:ascii="Arial" w:eastAsia="Times New Roman" w:hAnsi="Arial" w:cs="Arial"/>
        </w:rPr>
        <w:t xml:space="preserve">262 </w:t>
      </w:r>
      <w:r w:rsidR="00A4105A" w:rsidRPr="0066188F">
        <w:rPr>
          <w:rFonts w:ascii="Arial" w:eastAsia="Times New Roman" w:hAnsi="Arial" w:cs="Arial"/>
        </w:rPr>
        <w:t>BABS and AF</w:t>
      </w:r>
      <w:r w:rsidR="00B73677" w:rsidRPr="0066188F">
        <w:rPr>
          <w:rFonts w:ascii="Arial" w:eastAsia="Times New Roman" w:hAnsi="Arial" w:cs="Arial"/>
        </w:rPr>
        <w:t>&amp;</w:t>
      </w:r>
      <w:r w:rsidR="00A4105A" w:rsidRPr="0066188F">
        <w:rPr>
          <w:rFonts w:ascii="Arial" w:eastAsia="Times New Roman" w:hAnsi="Arial" w:cs="Arial"/>
        </w:rPr>
        <w:t>E students</w:t>
      </w:r>
      <w:r w:rsidR="00395341" w:rsidRPr="0066188F">
        <w:rPr>
          <w:rFonts w:ascii="Arial" w:eastAsia="Times New Roman" w:hAnsi="Arial" w:cs="Arial"/>
        </w:rPr>
        <w:t>,</w:t>
      </w:r>
      <w:r w:rsidR="00A4105A" w:rsidRPr="0066188F">
        <w:rPr>
          <w:rFonts w:ascii="Arial" w:eastAsia="Times New Roman" w:hAnsi="Arial" w:cs="Arial"/>
        </w:rPr>
        <w:t xml:space="preserve"> in addition to </w:t>
      </w:r>
      <w:r w:rsidR="000A3352" w:rsidRPr="0066188F">
        <w:rPr>
          <w:rFonts w:ascii="Arial" w:eastAsia="Times New Roman" w:hAnsi="Arial" w:cs="Arial"/>
        </w:rPr>
        <w:t xml:space="preserve">the </w:t>
      </w:r>
      <w:r w:rsidR="007F0144" w:rsidRPr="0066188F">
        <w:rPr>
          <w:rFonts w:ascii="Arial" w:eastAsia="Times New Roman" w:hAnsi="Arial" w:cs="Arial"/>
        </w:rPr>
        <w:t xml:space="preserve">19 </w:t>
      </w:r>
      <w:r w:rsidRPr="0066188F">
        <w:rPr>
          <w:rFonts w:ascii="Arial" w:eastAsia="Times New Roman" w:hAnsi="Arial" w:cs="Arial"/>
        </w:rPr>
        <w:t xml:space="preserve">students from </w:t>
      </w:r>
      <w:r w:rsidR="00A4105A" w:rsidRPr="0066188F">
        <w:rPr>
          <w:rFonts w:ascii="Arial" w:eastAsia="Times New Roman" w:hAnsi="Arial" w:cs="Arial"/>
        </w:rPr>
        <w:t xml:space="preserve">the </w:t>
      </w:r>
      <w:r w:rsidRPr="0066188F">
        <w:rPr>
          <w:rFonts w:ascii="Arial" w:eastAsia="Times New Roman" w:hAnsi="Arial" w:cs="Arial"/>
        </w:rPr>
        <w:t>new BSc Marketing</w:t>
      </w:r>
      <w:r w:rsidR="00A4105A" w:rsidRPr="0066188F">
        <w:rPr>
          <w:rFonts w:ascii="Arial" w:eastAsia="Times New Roman" w:hAnsi="Arial" w:cs="Arial"/>
        </w:rPr>
        <w:t xml:space="preserve"> </w:t>
      </w:r>
      <w:r w:rsidR="00D9567E" w:rsidRPr="0066188F">
        <w:rPr>
          <w:rFonts w:ascii="Arial" w:eastAsia="Times New Roman" w:hAnsi="Arial" w:cs="Arial"/>
        </w:rPr>
        <w:t>cohort</w:t>
      </w:r>
      <w:r w:rsidR="00A4105A" w:rsidRPr="0066188F">
        <w:rPr>
          <w:rFonts w:ascii="Arial" w:eastAsia="Times New Roman" w:hAnsi="Arial" w:cs="Arial"/>
        </w:rPr>
        <w:t xml:space="preserve">. </w:t>
      </w:r>
      <w:r w:rsidR="00720C29" w:rsidRPr="0066188F">
        <w:rPr>
          <w:rFonts w:ascii="Arial" w:eastAsia="Times New Roman" w:hAnsi="Arial" w:cs="Arial"/>
        </w:rPr>
        <w:t>The placement cohort comprised students from the following degree programmes</w:t>
      </w:r>
      <w:r w:rsidR="00FA6E21" w:rsidRPr="0066188F">
        <w:rPr>
          <w:rFonts w:ascii="Arial" w:eastAsia="Times New Roman" w:hAnsi="Arial" w:cs="Arial"/>
        </w:rPr>
        <w:t>:</w:t>
      </w:r>
      <w:r w:rsidR="008153C4" w:rsidRPr="0066188F">
        <w:rPr>
          <w:rFonts w:ascii="Arial" w:eastAsia="Times New Roman" w:hAnsi="Arial" w:cs="Arial"/>
        </w:rPr>
        <w:t xml:space="preserve"> </w:t>
      </w:r>
      <w:r w:rsidR="00B73677" w:rsidRPr="0066188F">
        <w:rPr>
          <w:rFonts w:ascii="Arial" w:eastAsia="Times New Roman" w:hAnsi="Arial" w:cs="Arial"/>
        </w:rPr>
        <w:t>BABS with pathways, Accounting Finance and Economics (optional</w:t>
      </w:r>
      <w:r w:rsidR="002D0FDE" w:rsidRPr="0066188F">
        <w:rPr>
          <w:rFonts w:ascii="Arial" w:eastAsia="Times New Roman" w:hAnsi="Arial" w:cs="Arial"/>
        </w:rPr>
        <w:t xml:space="preserve"> sandwich placement</w:t>
      </w:r>
      <w:r w:rsidR="00B73677" w:rsidRPr="0066188F">
        <w:rPr>
          <w:rFonts w:ascii="Arial" w:eastAsia="Times New Roman" w:hAnsi="Arial" w:cs="Arial"/>
        </w:rPr>
        <w:t>) and j</w:t>
      </w:r>
      <w:r w:rsidR="007F0144" w:rsidRPr="0066188F">
        <w:rPr>
          <w:rFonts w:ascii="Arial" w:hAnsi="Arial" w:cs="Arial"/>
        </w:rPr>
        <w:t>oint with FMC</w:t>
      </w:r>
      <w:r w:rsidR="00B73677" w:rsidRPr="0066188F">
        <w:rPr>
          <w:rFonts w:ascii="Arial" w:hAnsi="Arial" w:cs="Arial"/>
        </w:rPr>
        <w:t xml:space="preserve">, </w:t>
      </w:r>
      <w:r w:rsidR="002D0FDE" w:rsidRPr="0066188F">
        <w:rPr>
          <w:rFonts w:ascii="Arial" w:hAnsi="Arial" w:cs="Arial"/>
        </w:rPr>
        <w:t>B</w:t>
      </w:r>
      <w:r w:rsidR="007F0144" w:rsidRPr="0066188F">
        <w:rPr>
          <w:rFonts w:ascii="Arial" w:hAnsi="Arial" w:cs="Arial"/>
        </w:rPr>
        <w:t>Sc Marketing</w:t>
      </w:r>
      <w:r w:rsidR="00B73677" w:rsidRPr="0066188F">
        <w:rPr>
          <w:rFonts w:ascii="Arial" w:hAnsi="Arial" w:cs="Arial"/>
        </w:rPr>
        <w:t>.</w:t>
      </w:r>
      <w:r w:rsidR="002D0FDE" w:rsidRPr="0066188F">
        <w:rPr>
          <w:rFonts w:ascii="Arial" w:eastAsia="Times New Roman" w:hAnsi="Arial" w:cs="Arial"/>
        </w:rPr>
        <w:t xml:space="preserve"> The placement cohort comprised students from the following degree programmes and pathways:</w:t>
      </w:r>
    </w:p>
    <w:p w14:paraId="07B2ABAB" w14:textId="77777777" w:rsidR="002D0FDE" w:rsidRPr="0066188F" w:rsidRDefault="002D0FDE" w:rsidP="003D4D9A">
      <w:pPr>
        <w:spacing w:after="0" w:line="240" w:lineRule="auto"/>
        <w:jc w:val="both"/>
        <w:rPr>
          <w:rFonts w:ascii="Arial" w:eastAsia="Times New Roman" w:hAnsi="Arial" w:cs="Arial"/>
        </w:rPr>
      </w:pPr>
    </w:p>
    <w:p w14:paraId="6C707571" w14:textId="77777777" w:rsidR="002D0FDE" w:rsidRPr="0066188F" w:rsidRDefault="002D0FDE" w:rsidP="003D4D9A">
      <w:pPr>
        <w:spacing w:after="0" w:line="240" w:lineRule="auto"/>
        <w:jc w:val="both"/>
        <w:rPr>
          <w:rFonts w:ascii="Arial" w:eastAsia="Times New Roman" w:hAnsi="Arial" w:cs="Arial"/>
        </w:rPr>
      </w:pPr>
      <w:r w:rsidRPr="0066188F">
        <w:rPr>
          <w:rFonts w:ascii="Arial" w:eastAsia="Times New Roman" w:hAnsi="Arial" w:cs="Arial"/>
        </w:rPr>
        <w:t>BABS with pathways:</w:t>
      </w:r>
    </w:p>
    <w:p w14:paraId="31566457"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w:t>
      </w:r>
    </w:p>
    <w:p w14:paraId="5A5433D9"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Economics</w:t>
      </w:r>
    </w:p>
    <w:p w14:paraId="6B55E84B"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Enterprise</w:t>
      </w:r>
    </w:p>
    <w:p w14:paraId="59BD64A1"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Finance</w:t>
      </w:r>
    </w:p>
    <w:p w14:paraId="51CA572B"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Human Resource Management</w:t>
      </w:r>
    </w:p>
    <w:p w14:paraId="5A7EEEED"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Law</w:t>
      </w:r>
    </w:p>
    <w:p w14:paraId="52A0DFED"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Marketing</w:t>
      </w:r>
    </w:p>
    <w:p w14:paraId="00BB5B2C"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Business Studies with Operations and Project Management</w:t>
      </w:r>
    </w:p>
    <w:p w14:paraId="2EA552D2" w14:textId="77777777" w:rsidR="002D0FDE" w:rsidRPr="0066188F" w:rsidRDefault="002D0FDE" w:rsidP="003D4D9A">
      <w:pPr>
        <w:numPr>
          <w:ilvl w:val="0"/>
          <w:numId w:val="1"/>
        </w:numPr>
        <w:spacing w:after="0" w:line="240" w:lineRule="auto"/>
        <w:jc w:val="both"/>
        <w:rPr>
          <w:rFonts w:ascii="Arial" w:eastAsia="Times New Roman" w:hAnsi="Arial" w:cs="Arial"/>
        </w:rPr>
      </w:pPr>
      <w:r w:rsidRPr="0066188F">
        <w:rPr>
          <w:rFonts w:ascii="Arial" w:eastAsia="Times New Roman" w:hAnsi="Arial" w:cs="Arial"/>
        </w:rPr>
        <w:t>International Business Studies</w:t>
      </w:r>
    </w:p>
    <w:p w14:paraId="1766FFBC" w14:textId="77777777" w:rsidR="002D0FDE" w:rsidRPr="0066188F" w:rsidRDefault="002D0FDE" w:rsidP="003D4D9A">
      <w:pPr>
        <w:spacing w:after="0" w:line="240" w:lineRule="auto"/>
        <w:ind w:left="720"/>
        <w:jc w:val="both"/>
        <w:rPr>
          <w:rFonts w:ascii="Arial" w:eastAsia="Times New Roman" w:hAnsi="Arial" w:cs="Arial"/>
        </w:rPr>
      </w:pPr>
    </w:p>
    <w:p w14:paraId="656D8C2D" w14:textId="77777777" w:rsidR="002D0FDE" w:rsidRPr="0066188F" w:rsidRDefault="002D0FDE" w:rsidP="003D4D9A">
      <w:pPr>
        <w:spacing w:after="0" w:line="240" w:lineRule="auto"/>
        <w:jc w:val="both"/>
        <w:rPr>
          <w:rFonts w:ascii="Arial" w:eastAsia="Times New Roman" w:hAnsi="Arial" w:cs="Arial"/>
        </w:rPr>
      </w:pPr>
      <w:r w:rsidRPr="0066188F">
        <w:rPr>
          <w:rFonts w:ascii="Arial" w:eastAsia="Times New Roman" w:hAnsi="Arial" w:cs="Arial"/>
        </w:rPr>
        <w:t xml:space="preserve">Accounting &amp; Finance Framework with the Option of a sandwich placement </w:t>
      </w:r>
    </w:p>
    <w:p w14:paraId="36A7775F"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Accounting and Finance</w:t>
      </w:r>
    </w:p>
    <w:p w14:paraId="519B5193"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Accounting &amp; Business</w:t>
      </w:r>
    </w:p>
    <w:p w14:paraId="4E955AFB"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Accounting &amp; Law</w:t>
      </w:r>
    </w:p>
    <w:p w14:paraId="52D01C36"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Accounting &amp; Taxation</w:t>
      </w:r>
    </w:p>
    <w:p w14:paraId="14D712F8"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Finance &amp; Business</w:t>
      </w:r>
    </w:p>
    <w:p w14:paraId="19FF7549"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Finance &amp; Economics</w:t>
      </w:r>
    </w:p>
    <w:p w14:paraId="7843260B" w14:textId="77777777" w:rsidR="002D0FDE" w:rsidRPr="0066188F" w:rsidRDefault="002D0FDE" w:rsidP="003D4D9A">
      <w:pPr>
        <w:numPr>
          <w:ilvl w:val="0"/>
          <w:numId w:val="3"/>
        </w:numPr>
        <w:spacing w:after="0" w:line="240" w:lineRule="auto"/>
        <w:jc w:val="both"/>
        <w:rPr>
          <w:rFonts w:ascii="Arial" w:eastAsia="Times New Roman" w:hAnsi="Arial" w:cs="Arial"/>
        </w:rPr>
      </w:pPr>
      <w:r w:rsidRPr="0066188F">
        <w:rPr>
          <w:rFonts w:ascii="Arial" w:eastAsia="Times New Roman" w:hAnsi="Arial" w:cs="Arial"/>
        </w:rPr>
        <w:t xml:space="preserve">Economics </w:t>
      </w:r>
    </w:p>
    <w:p w14:paraId="43175A80" w14:textId="77777777" w:rsidR="00ED7406" w:rsidRPr="0066188F" w:rsidRDefault="00ED7406" w:rsidP="003D4D9A">
      <w:pPr>
        <w:spacing w:after="0" w:line="240" w:lineRule="auto"/>
        <w:ind w:left="720"/>
        <w:jc w:val="both"/>
        <w:rPr>
          <w:rFonts w:ascii="Arial" w:eastAsia="Times New Roman" w:hAnsi="Arial" w:cs="Arial"/>
        </w:rPr>
      </w:pPr>
    </w:p>
    <w:p w14:paraId="71F7A68E" w14:textId="77777777" w:rsidR="002D0FDE" w:rsidRPr="0066188F" w:rsidRDefault="00635975" w:rsidP="003D4D9A">
      <w:pPr>
        <w:jc w:val="both"/>
        <w:rPr>
          <w:rFonts w:ascii="Arial" w:hAnsi="Arial" w:cs="Arial"/>
        </w:rPr>
      </w:pPr>
      <w:r w:rsidRPr="0066188F">
        <w:rPr>
          <w:rFonts w:ascii="Arial" w:hAnsi="Arial" w:cs="Arial"/>
        </w:rPr>
        <w:t>BSc Marketing degree – j</w:t>
      </w:r>
      <w:r w:rsidR="00ED7406" w:rsidRPr="0066188F">
        <w:rPr>
          <w:rFonts w:ascii="Arial" w:hAnsi="Arial" w:cs="Arial"/>
        </w:rPr>
        <w:t>oint</w:t>
      </w:r>
      <w:r w:rsidRPr="0066188F">
        <w:rPr>
          <w:rFonts w:ascii="Arial" w:hAnsi="Arial" w:cs="Arial"/>
        </w:rPr>
        <w:t xml:space="preserve"> </w:t>
      </w:r>
      <w:r w:rsidR="00ED7406" w:rsidRPr="0066188F">
        <w:rPr>
          <w:rFonts w:ascii="Arial" w:hAnsi="Arial" w:cs="Arial"/>
        </w:rPr>
        <w:t>with FMC</w:t>
      </w:r>
    </w:p>
    <w:p w14:paraId="44BD8F6B" w14:textId="77777777" w:rsidR="005907F6" w:rsidRPr="0066188F" w:rsidRDefault="005907F6" w:rsidP="003D4D9A">
      <w:pPr>
        <w:jc w:val="both"/>
        <w:rPr>
          <w:rFonts w:ascii="Arial" w:hAnsi="Arial" w:cs="Arial"/>
          <w:b/>
        </w:rPr>
      </w:pPr>
      <w:r w:rsidRPr="0066188F">
        <w:rPr>
          <w:rFonts w:ascii="Arial" w:hAnsi="Arial" w:cs="Arial"/>
          <w:b/>
        </w:rPr>
        <w:t>AFE optional placements</w:t>
      </w:r>
      <w:r w:rsidR="003D4D9A">
        <w:rPr>
          <w:rFonts w:ascii="Arial" w:hAnsi="Arial" w:cs="Arial"/>
          <w:b/>
        </w:rPr>
        <w:t>:</w:t>
      </w:r>
    </w:p>
    <w:p w14:paraId="3733E333" w14:textId="77777777" w:rsidR="00395341" w:rsidRPr="0066188F" w:rsidRDefault="007F0144" w:rsidP="003D4D9A">
      <w:pPr>
        <w:jc w:val="both"/>
        <w:rPr>
          <w:rFonts w:ascii="Arial" w:hAnsi="Arial" w:cs="Arial"/>
        </w:rPr>
      </w:pPr>
      <w:r w:rsidRPr="0066188F">
        <w:rPr>
          <w:rFonts w:ascii="Arial" w:hAnsi="Arial" w:cs="Arial"/>
        </w:rPr>
        <w:t>The decline in the number of AF</w:t>
      </w:r>
      <w:r w:rsidR="00AE46FF" w:rsidRPr="0066188F">
        <w:rPr>
          <w:rFonts w:ascii="Arial" w:hAnsi="Arial" w:cs="Arial"/>
        </w:rPr>
        <w:t>&amp;</w:t>
      </w:r>
      <w:r w:rsidRPr="0066188F">
        <w:rPr>
          <w:rFonts w:ascii="Arial" w:hAnsi="Arial" w:cs="Arial"/>
        </w:rPr>
        <w:t xml:space="preserve">E </w:t>
      </w:r>
      <w:r w:rsidR="00AE46FF" w:rsidRPr="0066188F">
        <w:rPr>
          <w:rFonts w:ascii="Arial" w:hAnsi="Arial" w:cs="Arial"/>
        </w:rPr>
        <w:t xml:space="preserve">placement </w:t>
      </w:r>
      <w:r w:rsidRPr="0066188F">
        <w:rPr>
          <w:rFonts w:ascii="Arial" w:hAnsi="Arial" w:cs="Arial"/>
        </w:rPr>
        <w:t>students continues to be of concern. I</w:t>
      </w:r>
      <w:r w:rsidR="00263228" w:rsidRPr="0066188F">
        <w:rPr>
          <w:rFonts w:ascii="Arial" w:hAnsi="Arial" w:cs="Arial"/>
        </w:rPr>
        <w:t xml:space="preserve">n </w:t>
      </w:r>
      <w:r w:rsidR="00AE46FF" w:rsidRPr="0066188F">
        <w:rPr>
          <w:rFonts w:ascii="Arial" w:hAnsi="Arial" w:cs="Arial"/>
        </w:rPr>
        <w:t xml:space="preserve">the </w:t>
      </w:r>
      <w:r w:rsidR="00263228" w:rsidRPr="0066188F">
        <w:rPr>
          <w:rFonts w:ascii="Arial" w:hAnsi="Arial" w:cs="Arial"/>
        </w:rPr>
        <w:t>past</w:t>
      </w:r>
      <w:r w:rsidR="00AE46FF" w:rsidRPr="0066188F">
        <w:rPr>
          <w:rFonts w:ascii="Arial" w:hAnsi="Arial" w:cs="Arial"/>
        </w:rPr>
        <w:t xml:space="preserve"> </w:t>
      </w:r>
      <w:r w:rsidRPr="0066188F">
        <w:rPr>
          <w:rFonts w:ascii="Arial" w:hAnsi="Arial" w:cs="Arial"/>
        </w:rPr>
        <w:t>we had</w:t>
      </w:r>
      <w:r w:rsidR="00A4105A" w:rsidRPr="0066188F">
        <w:rPr>
          <w:rFonts w:ascii="Arial" w:hAnsi="Arial" w:cs="Arial"/>
        </w:rPr>
        <w:t xml:space="preserve"> seen a rise in the number of AF</w:t>
      </w:r>
      <w:r w:rsidR="00263228" w:rsidRPr="0066188F">
        <w:rPr>
          <w:rFonts w:ascii="Arial" w:hAnsi="Arial" w:cs="Arial"/>
        </w:rPr>
        <w:t>&amp;</w:t>
      </w:r>
      <w:r w:rsidR="00A4105A" w:rsidRPr="0066188F">
        <w:rPr>
          <w:rFonts w:ascii="Arial" w:hAnsi="Arial" w:cs="Arial"/>
        </w:rPr>
        <w:t>E students taking the placement option</w:t>
      </w:r>
      <w:r w:rsidR="00AE46FF" w:rsidRPr="0066188F">
        <w:rPr>
          <w:rFonts w:ascii="Arial" w:hAnsi="Arial" w:cs="Arial"/>
        </w:rPr>
        <w:t xml:space="preserve"> year</w:t>
      </w:r>
      <w:r w:rsidR="00F9616F" w:rsidRPr="0066188F">
        <w:rPr>
          <w:rFonts w:ascii="Arial" w:hAnsi="Arial" w:cs="Arial"/>
        </w:rPr>
        <w:t xml:space="preserve"> on year</w:t>
      </w:r>
      <w:r w:rsidR="00AE46FF" w:rsidRPr="0066188F">
        <w:rPr>
          <w:rFonts w:ascii="Arial" w:hAnsi="Arial" w:cs="Arial"/>
        </w:rPr>
        <w:t>.</w:t>
      </w:r>
      <w:r w:rsidR="00635975" w:rsidRPr="0066188F">
        <w:rPr>
          <w:rFonts w:ascii="Arial" w:hAnsi="Arial" w:cs="Arial"/>
        </w:rPr>
        <w:t xml:space="preserve"> </w:t>
      </w:r>
      <w:r w:rsidR="00AE46FF" w:rsidRPr="0066188F">
        <w:rPr>
          <w:rFonts w:ascii="Arial" w:hAnsi="Arial" w:cs="Arial"/>
        </w:rPr>
        <w:t>However, despite the growth in</w:t>
      </w:r>
      <w:r w:rsidR="0075400A" w:rsidRPr="0066188F">
        <w:rPr>
          <w:rFonts w:ascii="Arial" w:hAnsi="Arial" w:cs="Arial"/>
        </w:rPr>
        <w:t xml:space="preserve"> </w:t>
      </w:r>
      <w:r w:rsidR="00AE46FF" w:rsidRPr="0066188F">
        <w:rPr>
          <w:rFonts w:ascii="Arial" w:hAnsi="Arial" w:cs="Arial"/>
        </w:rPr>
        <w:t xml:space="preserve">the number </w:t>
      </w:r>
      <w:r w:rsidR="00635975" w:rsidRPr="0066188F">
        <w:rPr>
          <w:rFonts w:ascii="Arial" w:hAnsi="Arial" w:cs="Arial"/>
        </w:rPr>
        <w:t>of quality placements available</w:t>
      </w:r>
      <w:r w:rsidR="0071445F">
        <w:rPr>
          <w:rFonts w:ascii="Arial" w:hAnsi="Arial" w:cs="Arial"/>
        </w:rPr>
        <w:t>,</w:t>
      </w:r>
      <w:r w:rsidR="00AE46FF" w:rsidRPr="0066188F">
        <w:rPr>
          <w:rFonts w:ascii="Arial" w:hAnsi="Arial" w:cs="Arial"/>
        </w:rPr>
        <w:t xml:space="preserve"> in </w:t>
      </w:r>
      <w:r w:rsidR="0075400A" w:rsidRPr="0066188F">
        <w:rPr>
          <w:rFonts w:ascii="Arial" w:hAnsi="Arial" w:cs="Arial"/>
        </w:rPr>
        <w:t xml:space="preserve">the last </w:t>
      </w:r>
      <w:r w:rsidRPr="0066188F">
        <w:rPr>
          <w:rFonts w:ascii="Arial" w:hAnsi="Arial" w:cs="Arial"/>
        </w:rPr>
        <w:t>three</w:t>
      </w:r>
      <w:r w:rsidR="0075400A" w:rsidRPr="0066188F">
        <w:rPr>
          <w:rFonts w:ascii="Arial" w:hAnsi="Arial" w:cs="Arial"/>
        </w:rPr>
        <w:t xml:space="preserve"> years</w:t>
      </w:r>
      <w:r w:rsidR="009E75D0" w:rsidRPr="0066188F">
        <w:rPr>
          <w:rFonts w:ascii="Arial" w:hAnsi="Arial" w:cs="Arial"/>
        </w:rPr>
        <w:t xml:space="preserve">, disappointingly, there </w:t>
      </w:r>
      <w:r w:rsidR="005F2588" w:rsidRPr="0066188F">
        <w:rPr>
          <w:rFonts w:ascii="Arial" w:hAnsi="Arial" w:cs="Arial"/>
        </w:rPr>
        <w:t>has been</w:t>
      </w:r>
      <w:r w:rsidR="009E75D0" w:rsidRPr="0066188F">
        <w:rPr>
          <w:rFonts w:ascii="Arial" w:hAnsi="Arial" w:cs="Arial"/>
        </w:rPr>
        <w:t xml:space="preserve"> a</w:t>
      </w:r>
      <w:r w:rsidR="00A4105A" w:rsidRPr="0066188F">
        <w:rPr>
          <w:rFonts w:ascii="Arial" w:hAnsi="Arial" w:cs="Arial"/>
        </w:rPr>
        <w:t xml:space="preserve"> </w:t>
      </w:r>
      <w:r w:rsidR="007D4768" w:rsidRPr="0066188F">
        <w:rPr>
          <w:rFonts w:ascii="Arial" w:hAnsi="Arial" w:cs="Arial"/>
        </w:rPr>
        <w:t>fall</w:t>
      </w:r>
      <w:r w:rsidR="00A4105A" w:rsidRPr="0066188F">
        <w:rPr>
          <w:rFonts w:ascii="Arial" w:hAnsi="Arial" w:cs="Arial"/>
        </w:rPr>
        <w:t xml:space="preserve"> in numbers</w:t>
      </w:r>
      <w:r w:rsidR="00AE46FF" w:rsidRPr="0066188F">
        <w:rPr>
          <w:rFonts w:ascii="Arial" w:hAnsi="Arial" w:cs="Arial"/>
        </w:rPr>
        <w:t xml:space="preserve"> taking the option</w:t>
      </w:r>
      <w:r w:rsidR="00A4105A" w:rsidRPr="0066188F">
        <w:rPr>
          <w:rFonts w:ascii="Arial" w:hAnsi="Arial" w:cs="Arial"/>
        </w:rPr>
        <w:t xml:space="preserve">. </w:t>
      </w:r>
    </w:p>
    <w:p w14:paraId="5C9FE182" w14:textId="77777777" w:rsidR="00395341" w:rsidRPr="0066188F" w:rsidRDefault="007645EB" w:rsidP="003D4D9A">
      <w:pPr>
        <w:tabs>
          <w:tab w:val="left" w:pos="1701"/>
        </w:tabs>
        <w:spacing w:after="0"/>
        <w:jc w:val="both"/>
        <w:rPr>
          <w:rFonts w:ascii="Arial" w:hAnsi="Arial" w:cs="Arial"/>
        </w:rPr>
      </w:pPr>
      <w:r w:rsidRPr="0066188F">
        <w:rPr>
          <w:rFonts w:ascii="Arial" w:hAnsi="Arial" w:cs="Arial"/>
        </w:rPr>
        <w:t>20</w:t>
      </w:r>
      <w:r w:rsidR="00395341" w:rsidRPr="0066188F">
        <w:rPr>
          <w:rFonts w:ascii="Arial" w:hAnsi="Arial" w:cs="Arial"/>
        </w:rPr>
        <w:t xml:space="preserve">13-14 </w:t>
      </w:r>
      <w:r w:rsidR="00F9616F" w:rsidRPr="0066188F">
        <w:rPr>
          <w:rFonts w:ascii="Arial" w:hAnsi="Arial" w:cs="Arial"/>
        </w:rPr>
        <w:tab/>
      </w:r>
      <w:r w:rsidR="00395341" w:rsidRPr="0066188F">
        <w:rPr>
          <w:rFonts w:ascii="Arial" w:hAnsi="Arial" w:cs="Arial"/>
        </w:rPr>
        <w:t>107</w:t>
      </w:r>
    </w:p>
    <w:p w14:paraId="7C9B2B17" w14:textId="77777777" w:rsidR="00395341" w:rsidRPr="0066188F" w:rsidRDefault="007645EB" w:rsidP="003D4D9A">
      <w:pPr>
        <w:tabs>
          <w:tab w:val="left" w:pos="1701"/>
        </w:tabs>
        <w:spacing w:after="0"/>
        <w:jc w:val="both"/>
        <w:rPr>
          <w:rFonts w:ascii="Arial" w:hAnsi="Arial" w:cs="Arial"/>
        </w:rPr>
      </w:pPr>
      <w:r w:rsidRPr="0066188F">
        <w:rPr>
          <w:rFonts w:ascii="Arial" w:hAnsi="Arial" w:cs="Arial"/>
        </w:rPr>
        <w:t>20</w:t>
      </w:r>
      <w:r w:rsidR="00395341" w:rsidRPr="0066188F">
        <w:rPr>
          <w:rFonts w:ascii="Arial" w:hAnsi="Arial" w:cs="Arial"/>
        </w:rPr>
        <w:t xml:space="preserve">14-15 </w:t>
      </w:r>
      <w:r w:rsidR="00F9616F" w:rsidRPr="0066188F">
        <w:rPr>
          <w:rFonts w:ascii="Arial" w:hAnsi="Arial" w:cs="Arial"/>
        </w:rPr>
        <w:t xml:space="preserve">  </w:t>
      </w:r>
      <w:r w:rsidR="00F9616F" w:rsidRPr="0066188F">
        <w:rPr>
          <w:rFonts w:ascii="Arial" w:hAnsi="Arial" w:cs="Arial"/>
        </w:rPr>
        <w:tab/>
      </w:r>
      <w:r w:rsidR="00395341" w:rsidRPr="0066188F">
        <w:rPr>
          <w:rFonts w:ascii="Arial" w:hAnsi="Arial" w:cs="Arial"/>
        </w:rPr>
        <w:t>93</w:t>
      </w:r>
    </w:p>
    <w:p w14:paraId="67D0FCA7" w14:textId="77777777" w:rsidR="00C67AF9" w:rsidRPr="0066188F" w:rsidRDefault="007645EB" w:rsidP="003D4D9A">
      <w:pPr>
        <w:tabs>
          <w:tab w:val="left" w:pos="1701"/>
        </w:tabs>
        <w:spacing w:after="0"/>
        <w:jc w:val="both"/>
        <w:rPr>
          <w:rFonts w:ascii="Arial" w:hAnsi="Arial" w:cs="Arial"/>
        </w:rPr>
      </w:pPr>
      <w:r w:rsidRPr="0066188F">
        <w:rPr>
          <w:rFonts w:ascii="Arial" w:hAnsi="Arial" w:cs="Arial"/>
        </w:rPr>
        <w:t>20</w:t>
      </w:r>
      <w:r w:rsidR="00395341" w:rsidRPr="0066188F">
        <w:rPr>
          <w:rFonts w:ascii="Arial" w:hAnsi="Arial" w:cs="Arial"/>
        </w:rPr>
        <w:t xml:space="preserve">15-16 </w:t>
      </w:r>
      <w:r w:rsidR="00F9616F" w:rsidRPr="0066188F">
        <w:rPr>
          <w:rFonts w:ascii="Arial" w:hAnsi="Arial" w:cs="Arial"/>
        </w:rPr>
        <w:tab/>
      </w:r>
      <w:r w:rsidR="00395341" w:rsidRPr="0066188F">
        <w:rPr>
          <w:rFonts w:ascii="Arial" w:hAnsi="Arial" w:cs="Arial"/>
        </w:rPr>
        <w:t>73</w:t>
      </w:r>
    </w:p>
    <w:p w14:paraId="577970B4" w14:textId="77777777" w:rsidR="00F9616F" w:rsidRPr="0066188F" w:rsidRDefault="007645EB" w:rsidP="003D4D9A">
      <w:pPr>
        <w:tabs>
          <w:tab w:val="left" w:pos="1701"/>
        </w:tabs>
        <w:spacing w:after="0"/>
        <w:jc w:val="both"/>
        <w:rPr>
          <w:rFonts w:ascii="Arial" w:hAnsi="Arial" w:cs="Arial"/>
        </w:rPr>
      </w:pPr>
      <w:r w:rsidRPr="0066188F">
        <w:rPr>
          <w:rFonts w:ascii="Arial" w:hAnsi="Arial" w:cs="Arial"/>
        </w:rPr>
        <w:t>20</w:t>
      </w:r>
      <w:r w:rsidR="00F9616F" w:rsidRPr="0066188F">
        <w:rPr>
          <w:rFonts w:ascii="Arial" w:hAnsi="Arial" w:cs="Arial"/>
        </w:rPr>
        <w:t>16</w:t>
      </w:r>
      <w:r w:rsidR="007E0188" w:rsidRPr="0066188F">
        <w:rPr>
          <w:rFonts w:ascii="Arial" w:hAnsi="Arial" w:cs="Arial"/>
        </w:rPr>
        <w:t xml:space="preserve">-17   </w:t>
      </w:r>
      <w:r w:rsidRPr="0066188F">
        <w:rPr>
          <w:rFonts w:ascii="Arial" w:hAnsi="Arial" w:cs="Arial"/>
        </w:rPr>
        <w:tab/>
      </w:r>
      <w:r w:rsidR="007E0188" w:rsidRPr="0066188F">
        <w:rPr>
          <w:rFonts w:ascii="Arial" w:hAnsi="Arial" w:cs="Arial"/>
        </w:rPr>
        <w:t>c.64</w:t>
      </w:r>
      <w:r w:rsidR="00F9616F" w:rsidRPr="0066188F">
        <w:rPr>
          <w:rFonts w:ascii="Arial" w:hAnsi="Arial" w:cs="Arial"/>
        </w:rPr>
        <w:t xml:space="preserve"> at the current time</w:t>
      </w:r>
    </w:p>
    <w:p w14:paraId="68E581A7" w14:textId="77777777" w:rsidR="007645EB" w:rsidRPr="0066188F" w:rsidRDefault="007645EB" w:rsidP="003D4D9A">
      <w:pPr>
        <w:tabs>
          <w:tab w:val="left" w:pos="1701"/>
        </w:tabs>
        <w:spacing w:after="0"/>
        <w:jc w:val="both"/>
        <w:rPr>
          <w:rFonts w:ascii="Arial" w:hAnsi="Arial" w:cs="Arial"/>
        </w:rPr>
      </w:pPr>
    </w:p>
    <w:p w14:paraId="47ABE2D2" w14:textId="77777777" w:rsidR="002D0FDE" w:rsidRPr="0066188F" w:rsidRDefault="002D0FDE" w:rsidP="003D4D9A">
      <w:pPr>
        <w:jc w:val="both"/>
        <w:rPr>
          <w:rFonts w:ascii="Arial" w:hAnsi="Arial" w:cs="Arial"/>
          <w:b/>
        </w:rPr>
      </w:pPr>
      <w:r w:rsidRPr="0066188F">
        <w:rPr>
          <w:rFonts w:ascii="Arial" w:hAnsi="Arial" w:cs="Arial"/>
          <w:b/>
        </w:rPr>
        <w:t>Challenges</w:t>
      </w:r>
      <w:r w:rsidR="00DA446C" w:rsidRPr="0066188F">
        <w:rPr>
          <w:rFonts w:ascii="Arial" w:hAnsi="Arial" w:cs="Arial"/>
          <w:b/>
        </w:rPr>
        <w:t xml:space="preserve"> to placement support</w:t>
      </w:r>
      <w:r w:rsidRPr="0066188F">
        <w:rPr>
          <w:rFonts w:ascii="Arial" w:hAnsi="Arial" w:cs="Arial"/>
          <w:b/>
        </w:rPr>
        <w:t>:</w:t>
      </w:r>
    </w:p>
    <w:p w14:paraId="2829757F" w14:textId="77777777" w:rsidR="00395341" w:rsidRPr="0066188F" w:rsidRDefault="00395341" w:rsidP="003D4D9A">
      <w:pPr>
        <w:pStyle w:val="ListParagraph"/>
        <w:numPr>
          <w:ilvl w:val="0"/>
          <w:numId w:val="3"/>
        </w:numPr>
        <w:jc w:val="both"/>
        <w:rPr>
          <w:rFonts w:ascii="Arial" w:hAnsi="Arial" w:cs="Arial"/>
        </w:rPr>
      </w:pPr>
      <w:r w:rsidRPr="0066188F">
        <w:rPr>
          <w:rFonts w:ascii="Arial" w:hAnsi="Arial" w:cs="Arial"/>
        </w:rPr>
        <w:t xml:space="preserve">Reduction in PDA resource </w:t>
      </w:r>
      <w:r w:rsidR="002D0FDE" w:rsidRPr="0066188F">
        <w:rPr>
          <w:rFonts w:ascii="Arial" w:hAnsi="Arial" w:cs="Arial"/>
        </w:rPr>
        <w:t>following the move of a PDA to FMC and a phased retirement</w:t>
      </w:r>
      <w:r w:rsidR="00FA6E21" w:rsidRPr="0066188F">
        <w:rPr>
          <w:rFonts w:ascii="Arial" w:hAnsi="Arial" w:cs="Arial"/>
        </w:rPr>
        <w:t>.</w:t>
      </w:r>
      <w:r w:rsidRPr="0066188F">
        <w:rPr>
          <w:rFonts w:ascii="Arial" w:hAnsi="Arial" w:cs="Arial"/>
        </w:rPr>
        <w:t xml:space="preserve"> </w:t>
      </w:r>
      <w:r w:rsidR="00FA6E21" w:rsidRPr="0066188F">
        <w:rPr>
          <w:rFonts w:ascii="Arial" w:hAnsi="Arial" w:cs="Arial"/>
        </w:rPr>
        <w:t xml:space="preserve">This </w:t>
      </w:r>
      <w:r w:rsidR="00635975" w:rsidRPr="0066188F">
        <w:rPr>
          <w:rFonts w:ascii="Arial" w:hAnsi="Arial" w:cs="Arial"/>
        </w:rPr>
        <w:t>result</w:t>
      </w:r>
      <w:r w:rsidR="00FA6E21" w:rsidRPr="0066188F">
        <w:rPr>
          <w:rFonts w:ascii="Arial" w:hAnsi="Arial" w:cs="Arial"/>
        </w:rPr>
        <w:t>ed</w:t>
      </w:r>
      <w:r w:rsidR="00635975" w:rsidRPr="0066188F">
        <w:rPr>
          <w:rFonts w:ascii="Arial" w:hAnsi="Arial" w:cs="Arial"/>
        </w:rPr>
        <w:t xml:space="preserve"> in </w:t>
      </w:r>
      <w:r w:rsidRPr="0066188F">
        <w:rPr>
          <w:rFonts w:ascii="Arial" w:hAnsi="Arial" w:cs="Arial"/>
        </w:rPr>
        <w:t xml:space="preserve">less time to integrate into programmes </w:t>
      </w:r>
      <w:r w:rsidR="00ED7406" w:rsidRPr="0066188F">
        <w:rPr>
          <w:rFonts w:ascii="Arial" w:hAnsi="Arial" w:cs="Arial"/>
        </w:rPr>
        <w:t xml:space="preserve">and </w:t>
      </w:r>
      <w:r w:rsidR="002D0FDE" w:rsidRPr="0066188F">
        <w:rPr>
          <w:rFonts w:ascii="Arial" w:hAnsi="Arial" w:cs="Arial"/>
        </w:rPr>
        <w:t>difficult</w:t>
      </w:r>
      <w:r w:rsidR="00BA01AA" w:rsidRPr="0066188F">
        <w:rPr>
          <w:rFonts w:ascii="Arial" w:hAnsi="Arial" w:cs="Arial"/>
        </w:rPr>
        <w:t>y</w:t>
      </w:r>
      <w:r w:rsidR="00D12A41" w:rsidRPr="0066188F">
        <w:rPr>
          <w:rFonts w:ascii="Arial" w:hAnsi="Arial" w:cs="Arial"/>
        </w:rPr>
        <w:t xml:space="preserve"> for new staff stretched across numerous programmes, </w:t>
      </w:r>
      <w:r w:rsidR="002D0FDE" w:rsidRPr="0066188F">
        <w:rPr>
          <w:rFonts w:ascii="Arial" w:hAnsi="Arial" w:cs="Arial"/>
        </w:rPr>
        <w:t>gain</w:t>
      </w:r>
      <w:r w:rsidR="00D12A41" w:rsidRPr="0066188F">
        <w:rPr>
          <w:rFonts w:ascii="Arial" w:hAnsi="Arial" w:cs="Arial"/>
        </w:rPr>
        <w:t>ing</w:t>
      </w:r>
      <w:r w:rsidRPr="0066188F">
        <w:rPr>
          <w:rFonts w:ascii="Arial" w:hAnsi="Arial" w:cs="Arial"/>
        </w:rPr>
        <w:t xml:space="preserve"> </w:t>
      </w:r>
      <w:r w:rsidR="00D12A41" w:rsidRPr="0066188F">
        <w:rPr>
          <w:rFonts w:ascii="Arial" w:hAnsi="Arial" w:cs="Arial"/>
        </w:rPr>
        <w:t>requisite theoretical knowledge. This can impact on support offered when synthesising academic study with practical experience</w:t>
      </w:r>
      <w:r w:rsidR="00635975" w:rsidRPr="0066188F">
        <w:rPr>
          <w:rFonts w:ascii="Arial" w:hAnsi="Arial" w:cs="Arial"/>
        </w:rPr>
        <w:t xml:space="preserve"> and </w:t>
      </w:r>
      <w:r w:rsidR="0071445F">
        <w:rPr>
          <w:rFonts w:ascii="Arial" w:hAnsi="Arial" w:cs="Arial"/>
        </w:rPr>
        <w:t xml:space="preserve">in </w:t>
      </w:r>
      <w:r w:rsidR="00B61E44">
        <w:rPr>
          <w:rFonts w:ascii="Arial" w:hAnsi="Arial" w:cs="Arial"/>
        </w:rPr>
        <w:t>less</w:t>
      </w:r>
      <w:r w:rsidR="002D0FDE" w:rsidRPr="0066188F">
        <w:rPr>
          <w:rFonts w:ascii="Arial" w:hAnsi="Arial" w:cs="Arial"/>
        </w:rPr>
        <w:t xml:space="preserve"> time to </w:t>
      </w:r>
      <w:r w:rsidRPr="0066188F">
        <w:rPr>
          <w:rFonts w:ascii="Arial" w:hAnsi="Arial" w:cs="Arial"/>
        </w:rPr>
        <w:t xml:space="preserve">pursue </w:t>
      </w:r>
      <w:r w:rsidR="00ED7406" w:rsidRPr="0066188F">
        <w:rPr>
          <w:rFonts w:ascii="Arial" w:hAnsi="Arial" w:cs="Arial"/>
        </w:rPr>
        <w:t>new placement and graduate openings and/or</w:t>
      </w:r>
      <w:r w:rsidRPr="0066188F">
        <w:rPr>
          <w:rFonts w:ascii="Arial" w:hAnsi="Arial" w:cs="Arial"/>
        </w:rPr>
        <w:t xml:space="preserve"> opportunities</w:t>
      </w:r>
      <w:r w:rsidR="00ED7406" w:rsidRPr="0066188F">
        <w:rPr>
          <w:rFonts w:ascii="Arial" w:hAnsi="Arial" w:cs="Arial"/>
        </w:rPr>
        <w:t xml:space="preserve"> for collaboration with the university</w:t>
      </w:r>
    </w:p>
    <w:p w14:paraId="598D4F7E" w14:textId="77777777" w:rsidR="00395341" w:rsidRPr="0066188F" w:rsidRDefault="007645EB" w:rsidP="003D4D9A">
      <w:pPr>
        <w:pStyle w:val="ListParagraph"/>
        <w:numPr>
          <w:ilvl w:val="0"/>
          <w:numId w:val="3"/>
        </w:numPr>
        <w:jc w:val="both"/>
        <w:rPr>
          <w:rFonts w:ascii="Arial" w:hAnsi="Arial" w:cs="Arial"/>
        </w:rPr>
      </w:pPr>
      <w:r w:rsidRPr="0066188F">
        <w:rPr>
          <w:rFonts w:ascii="Arial" w:hAnsi="Arial" w:cs="Arial"/>
        </w:rPr>
        <w:lastRenderedPageBreak/>
        <w:t>D</w:t>
      </w:r>
      <w:r w:rsidR="00ED7406" w:rsidRPr="0066188F">
        <w:rPr>
          <w:rFonts w:ascii="Arial" w:hAnsi="Arial" w:cs="Arial"/>
        </w:rPr>
        <w:t>ealing with a</w:t>
      </w:r>
      <w:r w:rsidR="00395341" w:rsidRPr="0066188F">
        <w:rPr>
          <w:rFonts w:ascii="Arial" w:hAnsi="Arial" w:cs="Arial"/>
        </w:rPr>
        <w:t>n increasing number of ‘needy’ students with problems</w:t>
      </w:r>
      <w:r w:rsidR="00ED7406" w:rsidRPr="0066188F">
        <w:rPr>
          <w:rFonts w:ascii="Arial" w:hAnsi="Arial" w:cs="Arial"/>
        </w:rPr>
        <w:t xml:space="preserve"> and ‘new’ managers requiring support in handling interns</w:t>
      </w:r>
    </w:p>
    <w:p w14:paraId="1D2F841F" w14:textId="77777777" w:rsidR="00C35958" w:rsidRPr="0066188F" w:rsidRDefault="007645EB" w:rsidP="003D4D9A">
      <w:pPr>
        <w:pStyle w:val="ListParagraph"/>
        <w:numPr>
          <w:ilvl w:val="0"/>
          <w:numId w:val="3"/>
        </w:numPr>
        <w:jc w:val="both"/>
        <w:rPr>
          <w:rFonts w:ascii="Arial" w:hAnsi="Arial" w:cs="Arial"/>
        </w:rPr>
      </w:pPr>
      <w:r w:rsidRPr="0066188F">
        <w:rPr>
          <w:rFonts w:ascii="Arial" w:hAnsi="Arial" w:cs="Arial"/>
        </w:rPr>
        <w:t>W</w:t>
      </w:r>
      <w:r w:rsidR="00ED7406" w:rsidRPr="0066188F">
        <w:rPr>
          <w:rFonts w:ascii="Arial" w:hAnsi="Arial" w:cs="Arial"/>
        </w:rPr>
        <w:t>orking</w:t>
      </w:r>
      <w:r w:rsidR="002D0FDE" w:rsidRPr="0066188F">
        <w:rPr>
          <w:rFonts w:ascii="Arial" w:hAnsi="Arial" w:cs="Arial"/>
        </w:rPr>
        <w:t xml:space="preserve"> across FMC and FM</w:t>
      </w:r>
      <w:r w:rsidR="00ED7406" w:rsidRPr="0066188F">
        <w:rPr>
          <w:rFonts w:ascii="Arial" w:hAnsi="Arial" w:cs="Arial"/>
        </w:rPr>
        <w:t xml:space="preserve"> with the Joint Marketing degree </w:t>
      </w:r>
    </w:p>
    <w:p w14:paraId="42EC4997" w14:textId="77777777" w:rsidR="00A56BD7" w:rsidRPr="0066188F" w:rsidRDefault="002D0FDE" w:rsidP="003D4D9A">
      <w:pPr>
        <w:pStyle w:val="ListParagraph"/>
        <w:numPr>
          <w:ilvl w:val="0"/>
          <w:numId w:val="3"/>
        </w:numPr>
        <w:jc w:val="both"/>
        <w:rPr>
          <w:rFonts w:ascii="Arial" w:hAnsi="Arial" w:cs="Arial"/>
        </w:rPr>
      </w:pPr>
      <w:r w:rsidRPr="0066188F">
        <w:rPr>
          <w:rFonts w:ascii="Arial" w:hAnsi="Arial" w:cs="Arial"/>
        </w:rPr>
        <w:t xml:space="preserve">Residual </w:t>
      </w:r>
      <w:r w:rsidR="00A56BD7" w:rsidRPr="0066188F">
        <w:rPr>
          <w:rFonts w:ascii="Arial" w:hAnsi="Arial" w:cs="Arial"/>
        </w:rPr>
        <w:t xml:space="preserve">LLB </w:t>
      </w:r>
      <w:r w:rsidRPr="0066188F">
        <w:rPr>
          <w:rFonts w:ascii="Arial" w:hAnsi="Arial" w:cs="Arial"/>
        </w:rPr>
        <w:t xml:space="preserve">input in the autumn </w:t>
      </w:r>
      <w:r w:rsidR="00D12A41" w:rsidRPr="0066188F">
        <w:rPr>
          <w:rFonts w:ascii="Arial" w:hAnsi="Arial" w:cs="Arial"/>
        </w:rPr>
        <w:t xml:space="preserve">e.g. </w:t>
      </w:r>
      <w:r w:rsidR="00ED7406" w:rsidRPr="0066188F">
        <w:rPr>
          <w:rFonts w:ascii="Arial" w:hAnsi="Arial" w:cs="Arial"/>
        </w:rPr>
        <w:t xml:space="preserve">LPC </w:t>
      </w:r>
      <w:r w:rsidRPr="0066188F">
        <w:rPr>
          <w:rFonts w:ascii="Arial" w:hAnsi="Arial" w:cs="Arial"/>
        </w:rPr>
        <w:t>assessment day</w:t>
      </w:r>
      <w:r w:rsidR="00A56BD7" w:rsidRPr="0066188F">
        <w:rPr>
          <w:rFonts w:ascii="Arial" w:hAnsi="Arial" w:cs="Arial"/>
        </w:rPr>
        <w:t xml:space="preserve"> </w:t>
      </w:r>
    </w:p>
    <w:p w14:paraId="7DD005C3" w14:textId="77777777" w:rsidR="00E44024" w:rsidRPr="0066188F" w:rsidRDefault="00E44024" w:rsidP="003D4D9A">
      <w:pPr>
        <w:pStyle w:val="ListParagraph"/>
        <w:numPr>
          <w:ilvl w:val="0"/>
          <w:numId w:val="3"/>
        </w:numPr>
        <w:jc w:val="both"/>
        <w:rPr>
          <w:rFonts w:ascii="Arial" w:hAnsi="Arial" w:cs="Arial"/>
        </w:rPr>
      </w:pPr>
      <w:r w:rsidRPr="0066188F">
        <w:rPr>
          <w:rFonts w:ascii="Arial" w:hAnsi="Arial" w:cs="Arial"/>
        </w:rPr>
        <w:t>Extremely long working hours to deliver the promised level of support and not impact negatively on the student experience</w:t>
      </w:r>
    </w:p>
    <w:p w14:paraId="3079F6DD" w14:textId="77777777" w:rsidR="00D12A41" w:rsidRPr="0066188F" w:rsidRDefault="00D12A41" w:rsidP="003D4D9A">
      <w:pPr>
        <w:jc w:val="both"/>
        <w:rPr>
          <w:rFonts w:ascii="Arial" w:hAnsi="Arial" w:cs="Arial"/>
        </w:rPr>
      </w:pPr>
      <w:r w:rsidRPr="0066188F">
        <w:rPr>
          <w:rFonts w:ascii="Arial" w:hAnsi="Arial" w:cs="Arial"/>
        </w:rPr>
        <w:t xml:space="preserve">Requests for increased resource were input to service delivery planning and </w:t>
      </w:r>
      <w:r w:rsidR="00635975" w:rsidRPr="0066188F">
        <w:rPr>
          <w:rFonts w:ascii="Arial" w:hAnsi="Arial" w:cs="Arial"/>
        </w:rPr>
        <w:t xml:space="preserve">are </w:t>
      </w:r>
      <w:r w:rsidRPr="0066188F">
        <w:rPr>
          <w:rFonts w:ascii="Arial" w:hAnsi="Arial" w:cs="Arial"/>
        </w:rPr>
        <w:t>currently being addressed</w:t>
      </w:r>
      <w:r w:rsidR="00622CDF" w:rsidRPr="0066188F">
        <w:rPr>
          <w:rFonts w:ascii="Arial" w:hAnsi="Arial" w:cs="Arial"/>
        </w:rPr>
        <w:t xml:space="preserve"> in order to support greatly increased numbers on placement in FM</w:t>
      </w:r>
      <w:r w:rsidR="00635975" w:rsidRPr="0066188F">
        <w:rPr>
          <w:rFonts w:ascii="Arial" w:hAnsi="Arial" w:cs="Arial"/>
        </w:rPr>
        <w:t xml:space="preserve">. Many students started their placements in June and delays in supporting them impacts negatively on the student </w:t>
      </w:r>
      <w:r w:rsidR="00FA6E21" w:rsidRPr="0066188F">
        <w:rPr>
          <w:rFonts w:ascii="Arial" w:hAnsi="Arial" w:cs="Arial"/>
        </w:rPr>
        <w:t xml:space="preserve">and employer </w:t>
      </w:r>
      <w:r w:rsidR="00635975" w:rsidRPr="0066188F">
        <w:rPr>
          <w:rFonts w:ascii="Arial" w:hAnsi="Arial" w:cs="Arial"/>
        </w:rPr>
        <w:t xml:space="preserve">experience. </w:t>
      </w:r>
    </w:p>
    <w:p w14:paraId="52003AD9" w14:textId="77777777" w:rsidR="005907F6" w:rsidRPr="0066188F" w:rsidRDefault="005907F6" w:rsidP="003D4D9A">
      <w:pPr>
        <w:jc w:val="both"/>
        <w:rPr>
          <w:rFonts w:ascii="Arial" w:hAnsi="Arial" w:cs="Arial"/>
          <w:b/>
          <w:u w:val="single"/>
        </w:rPr>
      </w:pPr>
    </w:p>
    <w:p w14:paraId="6DDE8A5E" w14:textId="77777777" w:rsidR="00517AFD" w:rsidRPr="00193B85" w:rsidRDefault="00D936C8" w:rsidP="003D4D9A">
      <w:pPr>
        <w:jc w:val="both"/>
        <w:rPr>
          <w:rFonts w:ascii="Arial" w:hAnsi="Arial" w:cs="Arial"/>
          <w:b/>
          <w:sz w:val="24"/>
          <w:szCs w:val="24"/>
          <w:u w:val="single"/>
        </w:rPr>
      </w:pPr>
      <w:r w:rsidRPr="00193B85">
        <w:rPr>
          <w:rFonts w:ascii="Arial" w:hAnsi="Arial" w:cs="Arial"/>
          <w:b/>
          <w:sz w:val="24"/>
          <w:szCs w:val="24"/>
          <w:u w:val="single"/>
        </w:rPr>
        <w:t>Section 2:</w:t>
      </w:r>
      <w:r w:rsidR="00BA01AA" w:rsidRPr="00193B85">
        <w:rPr>
          <w:rFonts w:ascii="Arial" w:hAnsi="Arial" w:cs="Arial"/>
          <w:b/>
          <w:sz w:val="24"/>
          <w:szCs w:val="24"/>
          <w:u w:val="single"/>
        </w:rPr>
        <w:t xml:space="preserve"> </w:t>
      </w:r>
      <w:r w:rsidR="00AE46FF" w:rsidRPr="00193B85">
        <w:rPr>
          <w:rFonts w:ascii="Arial" w:hAnsi="Arial" w:cs="Arial"/>
          <w:b/>
          <w:sz w:val="24"/>
          <w:szCs w:val="24"/>
          <w:u w:val="single"/>
        </w:rPr>
        <w:t xml:space="preserve">PDA </w:t>
      </w:r>
      <w:r w:rsidR="00854FA7" w:rsidRPr="00193B85">
        <w:rPr>
          <w:rFonts w:ascii="Arial" w:hAnsi="Arial" w:cs="Arial"/>
          <w:b/>
          <w:sz w:val="24"/>
          <w:szCs w:val="24"/>
          <w:u w:val="single"/>
        </w:rPr>
        <w:t>Support and Interventions</w:t>
      </w:r>
      <w:r w:rsidR="001C6BF5" w:rsidRPr="00193B85">
        <w:rPr>
          <w:rFonts w:ascii="Arial" w:hAnsi="Arial" w:cs="Arial"/>
          <w:b/>
          <w:sz w:val="24"/>
          <w:szCs w:val="24"/>
          <w:u w:val="single"/>
        </w:rPr>
        <w:t xml:space="preserve"> </w:t>
      </w:r>
      <w:r w:rsidR="007645EB" w:rsidRPr="00193B85">
        <w:rPr>
          <w:rFonts w:ascii="Arial" w:hAnsi="Arial" w:cs="Arial"/>
          <w:b/>
          <w:sz w:val="24"/>
          <w:szCs w:val="24"/>
          <w:u w:val="single"/>
        </w:rPr>
        <w:t>During P</w:t>
      </w:r>
      <w:r w:rsidR="005364AE" w:rsidRPr="00193B85">
        <w:rPr>
          <w:rFonts w:ascii="Arial" w:hAnsi="Arial" w:cs="Arial"/>
          <w:b/>
          <w:sz w:val="24"/>
          <w:szCs w:val="24"/>
          <w:u w:val="single"/>
        </w:rPr>
        <w:t>lacement</w:t>
      </w:r>
      <w:r w:rsidR="002D0FDE" w:rsidRPr="00193B85">
        <w:rPr>
          <w:rFonts w:ascii="Arial" w:hAnsi="Arial" w:cs="Arial"/>
          <w:b/>
          <w:sz w:val="24"/>
          <w:szCs w:val="24"/>
          <w:u w:val="single"/>
        </w:rPr>
        <w:t>:</w:t>
      </w:r>
    </w:p>
    <w:p w14:paraId="0D6F3BCD" w14:textId="77777777" w:rsidR="00DA446C" w:rsidRPr="0066188F" w:rsidRDefault="00DA446C" w:rsidP="003D4D9A">
      <w:pPr>
        <w:jc w:val="both"/>
        <w:rPr>
          <w:rFonts w:ascii="Arial" w:hAnsi="Arial" w:cs="Arial"/>
        </w:rPr>
      </w:pPr>
      <w:r w:rsidRPr="0066188F">
        <w:rPr>
          <w:rFonts w:ascii="Arial" w:hAnsi="Arial" w:cs="Arial"/>
        </w:rPr>
        <w:t xml:space="preserve">The move of PDAs into schools/faculties has enabled staff to support the whole employability journey of the students and </w:t>
      </w:r>
      <w:r w:rsidR="00EC2E07" w:rsidRPr="0066188F">
        <w:rPr>
          <w:rFonts w:ascii="Arial" w:hAnsi="Arial" w:cs="Arial"/>
        </w:rPr>
        <w:t>to</w:t>
      </w:r>
      <w:r w:rsidRPr="0066188F">
        <w:rPr>
          <w:rFonts w:ascii="Arial" w:hAnsi="Arial" w:cs="Arial"/>
        </w:rPr>
        <w:t xml:space="preserve"> </w:t>
      </w:r>
      <w:r w:rsidR="00EC2E07" w:rsidRPr="0066188F">
        <w:rPr>
          <w:rFonts w:ascii="Arial" w:hAnsi="Arial" w:cs="Arial"/>
        </w:rPr>
        <w:t>further integrate</w:t>
      </w:r>
      <w:r w:rsidRPr="0066188F">
        <w:rPr>
          <w:rFonts w:ascii="Arial" w:hAnsi="Arial" w:cs="Arial"/>
        </w:rPr>
        <w:t xml:space="preserve"> the sandwich year into the programmes.</w:t>
      </w:r>
      <w:r w:rsidR="00EC2E07" w:rsidRPr="0066188F">
        <w:rPr>
          <w:rFonts w:ascii="Arial" w:hAnsi="Arial" w:cs="Arial"/>
        </w:rPr>
        <w:t xml:space="preserve"> This has resulted in increased ‘touch points’ </w:t>
      </w:r>
      <w:r w:rsidRPr="0066188F">
        <w:rPr>
          <w:rFonts w:ascii="Arial" w:hAnsi="Arial" w:cs="Arial"/>
        </w:rPr>
        <w:t>before, during and following placement:</w:t>
      </w:r>
    </w:p>
    <w:p w14:paraId="7F55E07D" w14:textId="77777777" w:rsidR="005A2F41" w:rsidRDefault="005A2F41" w:rsidP="003D4D9A">
      <w:pPr>
        <w:jc w:val="both"/>
        <w:rPr>
          <w:rFonts w:ascii="Arial" w:hAnsi="Arial" w:cs="Arial"/>
          <w:b/>
        </w:rPr>
      </w:pPr>
    </w:p>
    <w:p w14:paraId="1C922462" w14:textId="77777777" w:rsidR="005364AE" w:rsidRPr="003D4D9A" w:rsidRDefault="005364AE" w:rsidP="003D4D9A">
      <w:pPr>
        <w:jc w:val="both"/>
        <w:rPr>
          <w:rFonts w:ascii="Arial" w:hAnsi="Arial" w:cs="Arial"/>
          <w:b/>
        </w:rPr>
      </w:pPr>
      <w:r w:rsidRPr="003D4D9A">
        <w:rPr>
          <w:rFonts w:ascii="Arial" w:hAnsi="Arial" w:cs="Arial"/>
          <w:b/>
        </w:rPr>
        <w:t>PDA input covers:</w:t>
      </w:r>
    </w:p>
    <w:tbl>
      <w:tblPr>
        <w:tblStyle w:val="TableGrid"/>
        <w:tblW w:w="0" w:type="auto"/>
        <w:tblLook w:val="04A0" w:firstRow="1" w:lastRow="0" w:firstColumn="1" w:lastColumn="0" w:noHBand="0" w:noVBand="1"/>
      </w:tblPr>
      <w:tblGrid>
        <w:gridCol w:w="1550"/>
        <w:gridCol w:w="2501"/>
        <w:gridCol w:w="5185"/>
      </w:tblGrid>
      <w:tr w:rsidR="00141C09" w:rsidRPr="0066188F" w14:paraId="6C44A082" w14:textId="77777777" w:rsidTr="004D71B7">
        <w:tc>
          <w:tcPr>
            <w:tcW w:w="1668" w:type="dxa"/>
          </w:tcPr>
          <w:p w14:paraId="2D8A7894" w14:textId="77777777" w:rsidR="00141C09" w:rsidRPr="0066188F" w:rsidRDefault="00141C09" w:rsidP="003D4D9A">
            <w:pPr>
              <w:jc w:val="both"/>
              <w:rPr>
                <w:rFonts w:ascii="Arial" w:hAnsi="Arial" w:cs="Arial"/>
              </w:rPr>
            </w:pPr>
            <w:r w:rsidRPr="0066188F">
              <w:rPr>
                <w:rFonts w:ascii="Arial" w:hAnsi="Arial" w:cs="Arial"/>
              </w:rPr>
              <w:t>May (Level 5)</w:t>
            </w:r>
          </w:p>
        </w:tc>
        <w:tc>
          <w:tcPr>
            <w:tcW w:w="2835" w:type="dxa"/>
          </w:tcPr>
          <w:p w14:paraId="3440895A" w14:textId="77777777" w:rsidR="00141C09" w:rsidRPr="00F34C41" w:rsidRDefault="00141C09" w:rsidP="003D4D9A">
            <w:pPr>
              <w:jc w:val="both"/>
              <w:rPr>
                <w:rFonts w:ascii="Arial" w:hAnsi="Arial" w:cs="Arial"/>
                <w:b/>
              </w:rPr>
            </w:pPr>
            <w:r w:rsidRPr="00F34C41">
              <w:rPr>
                <w:rFonts w:ascii="Arial" w:hAnsi="Arial" w:cs="Arial"/>
                <w:b/>
              </w:rPr>
              <w:t>Pre-Placement Seminar</w:t>
            </w:r>
          </w:p>
        </w:tc>
        <w:tc>
          <w:tcPr>
            <w:tcW w:w="6095" w:type="dxa"/>
          </w:tcPr>
          <w:p w14:paraId="2AE21564" w14:textId="77777777" w:rsidR="00141C09" w:rsidRPr="0066188F" w:rsidRDefault="00141C09" w:rsidP="003D4D9A">
            <w:pPr>
              <w:pStyle w:val="ListParagraph"/>
              <w:numPr>
                <w:ilvl w:val="0"/>
                <w:numId w:val="22"/>
              </w:numPr>
              <w:jc w:val="both"/>
              <w:rPr>
                <w:rFonts w:ascii="Arial" w:hAnsi="Arial" w:cs="Arial"/>
              </w:rPr>
            </w:pPr>
            <w:r w:rsidRPr="0066188F">
              <w:rPr>
                <w:rFonts w:ascii="Arial" w:hAnsi="Arial" w:cs="Arial"/>
              </w:rPr>
              <w:t>Objectives and ILOs of placement</w:t>
            </w:r>
          </w:p>
          <w:p w14:paraId="3E5B730C" w14:textId="77777777" w:rsidR="00141C09" w:rsidRPr="0066188F" w:rsidRDefault="00141C09" w:rsidP="003D4D9A">
            <w:pPr>
              <w:pStyle w:val="ListParagraph"/>
              <w:numPr>
                <w:ilvl w:val="0"/>
                <w:numId w:val="22"/>
              </w:numPr>
              <w:jc w:val="both"/>
              <w:rPr>
                <w:rFonts w:ascii="Arial" w:hAnsi="Arial" w:cs="Arial"/>
              </w:rPr>
            </w:pPr>
            <w:r w:rsidRPr="0066188F">
              <w:rPr>
                <w:rFonts w:ascii="Arial" w:hAnsi="Arial" w:cs="Arial"/>
              </w:rPr>
              <w:t>requirements for sandwich award</w:t>
            </w:r>
          </w:p>
          <w:p w14:paraId="55596568" w14:textId="77777777" w:rsidR="00141C09" w:rsidRPr="0066188F" w:rsidRDefault="00141C09" w:rsidP="003D4D9A">
            <w:pPr>
              <w:pStyle w:val="ListParagraph"/>
              <w:numPr>
                <w:ilvl w:val="0"/>
                <w:numId w:val="22"/>
              </w:numPr>
              <w:jc w:val="both"/>
              <w:rPr>
                <w:rFonts w:ascii="Arial" w:hAnsi="Arial" w:cs="Arial"/>
              </w:rPr>
            </w:pPr>
            <w:r w:rsidRPr="0066188F">
              <w:rPr>
                <w:rFonts w:ascii="Arial" w:hAnsi="Arial" w:cs="Arial"/>
              </w:rPr>
              <w:t>PDA Service level agreement</w:t>
            </w:r>
          </w:p>
          <w:p w14:paraId="61941CA6" w14:textId="77777777" w:rsidR="00141C09" w:rsidRPr="0066188F" w:rsidRDefault="00141C09" w:rsidP="003D4D9A">
            <w:pPr>
              <w:pStyle w:val="ListParagraph"/>
              <w:numPr>
                <w:ilvl w:val="0"/>
                <w:numId w:val="22"/>
              </w:numPr>
              <w:jc w:val="both"/>
              <w:rPr>
                <w:rFonts w:ascii="Arial" w:hAnsi="Arial" w:cs="Arial"/>
              </w:rPr>
            </w:pPr>
            <w:r w:rsidRPr="0066188F">
              <w:rPr>
                <w:rFonts w:ascii="Arial" w:hAnsi="Arial" w:cs="Arial"/>
              </w:rPr>
              <w:t>Compulsory coursework requirements (</w:t>
            </w:r>
            <w:proofErr w:type="spellStart"/>
            <w:r w:rsidRPr="0066188F">
              <w:rPr>
                <w:rFonts w:ascii="Arial" w:hAnsi="Arial" w:cs="Arial"/>
              </w:rPr>
              <w:t>Mahara</w:t>
            </w:r>
            <w:proofErr w:type="spellEnd"/>
            <w:r w:rsidRPr="0066188F">
              <w:rPr>
                <w:rFonts w:ascii="Arial" w:hAnsi="Arial" w:cs="Arial"/>
              </w:rPr>
              <w:t xml:space="preserve"> e portfolio)</w:t>
            </w:r>
          </w:p>
          <w:p w14:paraId="0A1BEC4B" w14:textId="77777777" w:rsidR="00141C09" w:rsidRPr="0066188F" w:rsidRDefault="00141C09" w:rsidP="003D4D9A">
            <w:pPr>
              <w:jc w:val="both"/>
              <w:rPr>
                <w:rFonts w:ascii="Arial" w:hAnsi="Arial" w:cs="Arial"/>
              </w:rPr>
            </w:pPr>
          </w:p>
        </w:tc>
      </w:tr>
      <w:tr w:rsidR="00141C09" w:rsidRPr="0066188F" w14:paraId="2761097B" w14:textId="77777777" w:rsidTr="004D71B7">
        <w:tc>
          <w:tcPr>
            <w:tcW w:w="1668" w:type="dxa"/>
          </w:tcPr>
          <w:p w14:paraId="1FCE7BF6" w14:textId="77777777" w:rsidR="00141C09" w:rsidRPr="0066188F" w:rsidRDefault="00141C09" w:rsidP="003D4D9A">
            <w:pPr>
              <w:jc w:val="both"/>
              <w:rPr>
                <w:rFonts w:ascii="Arial" w:hAnsi="Arial" w:cs="Arial"/>
              </w:rPr>
            </w:pPr>
            <w:r w:rsidRPr="0066188F">
              <w:rPr>
                <w:rFonts w:ascii="Arial" w:hAnsi="Arial" w:cs="Arial"/>
              </w:rPr>
              <w:t>First 6 weeks of placement</w:t>
            </w:r>
          </w:p>
        </w:tc>
        <w:tc>
          <w:tcPr>
            <w:tcW w:w="2835" w:type="dxa"/>
          </w:tcPr>
          <w:p w14:paraId="4F765306" w14:textId="77777777" w:rsidR="00141C09" w:rsidRPr="00F34C41" w:rsidRDefault="00141C09" w:rsidP="003D4D9A">
            <w:pPr>
              <w:jc w:val="both"/>
              <w:rPr>
                <w:rFonts w:ascii="Arial" w:hAnsi="Arial" w:cs="Arial"/>
                <w:b/>
              </w:rPr>
            </w:pPr>
            <w:r w:rsidRPr="00F34C41">
              <w:rPr>
                <w:rFonts w:ascii="Arial" w:hAnsi="Arial" w:cs="Arial"/>
                <w:b/>
              </w:rPr>
              <w:t>Student Allocations</w:t>
            </w:r>
          </w:p>
        </w:tc>
        <w:tc>
          <w:tcPr>
            <w:tcW w:w="6095" w:type="dxa"/>
          </w:tcPr>
          <w:p w14:paraId="095BF209" w14:textId="77777777" w:rsidR="00141C09" w:rsidRPr="0066188F" w:rsidRDefault="00141C09" w:rsidP="003D4D9A">
            <w:pPr>
              <w:jc w:val="both"/>
              <w:rPr>
                <w:rFonts w:ascii="Arial" w:hAnsi="Arial" w:cs="Arial"/>
              </w:rPr>
            </w:pPr>
            <w:r w:rsidRPr="0066188F">
              <w:rPr>
                <w:rFonts w:ascii="Arial" w:hAnsi="Arial" w:cs="Arial"/>
              </w:rPr>
              <w:t>Each student is allocated and receives an introduction from their PDA</w:t>
            </w:r>
          </w:p>
        </w:tc>
      </w:tr>
      <w:tr w:rsidR="00141C09" w:rsidRPr="0066188F" w14:paraId="637907EA" w14:textId="77777777" w:rsidTr="004D71B7">
        <w:tc>
          <w:tcPr>
            <w:tcW w:w="1668" w:type="dxa"/>
          </w:tcPr>
          <w:p w14:paraId="50B56EBA" w14:textId="77777777" w:rsidR="00141C09" w:rsidRPr="0066188F" w:rsidRDefault="00141C09" w:rsidP="003D4D9A">
            <w:pPr>
              <w:jc w:val="both"/>
              <w:rPr>
                <w:rFonts w:ascii="Arial" w:hAnsi="Arial" w:cs="Arial"/>
              </w:rPr>
            </w:pPr>
            <w:r w:rsidRPr="0066188F">
              <w:rPr>
                <w:rFonts w:ascii="Arial" w:hAnsi="Arial" w:cs="Arial"/>
              </w:rPr>
              <w:t>3 – 5 Months</w:t>
            </w:r>
          </w:p>
        </w:tc>
        <w:tc>
          <w:tcPr>
            <w:tcW w:w="2835" w:type="dxa"/>
          </w:tcPr>
          <w:p w14:paraId="5B65B481" w14:textId="77777777" w:rsidR="00141C09" w:rsidRPr="00F34C41" w:rsidRDefault="00141C09" w:rsidP="003D4D9A">
            <w:pPr>
              <w:jc w:val="both"/>
              <w:rPr>
                <w:rFonts w:ascii="Arial" w:hAnsi="Arial" w:cs="Arial"/>
                <w:b/>
              </w:rPr>
            </w:pPr>
            <w:r w:rsidRPr="00F34C41">
              <w:rPr>
                <w:rFonts w:ascii="Arial" w:hAnsi="Arial" w:cs="Arial"/>
                <w:b/>
              </w:rPr>
              <w:t>First Formal Review</w:t>
            </w:r>
          </w:p>
        </w:tc>
        <w:tc>
          <w:tcPr>
            <w:tcW w:w="6095" w:type="dxa"/>
          </w:tcPr>
          <w:p w14:paraId="67CA9805" w14:textId="77777777" w:rsidR="00404C2A" w:rsidRDefault="00141C09" w:rsidP="003D4D9A">
            <w:pPr>
              <w:jc w:val="both"/>
              <w:rPr>
                <w:rFonts w:ascii="Arial" w:hAnsi="Arial" w:cs="Arial"/>
              </w:rPr>
            </w:pPr>
            <w:r w:rsidRPr="0066188F">
              <w:rPr>
                <w:rFonts w:ascii="Arial" w:hAnsi="Arial" w:cs="Arial"/>
              </w:rPr>
              <w:t>Face to face in company with student and manager/mentor – reflection on</w:t>
            </w:r>
            <w:r w:rsidR="00404C2A">
              <w:rPr>
                <w:rFonts w:ascii="Arial" w:hAnsi="Arial" w:cs="Arial"/>
              </w:rPr>
              <w:t>:</w:t>
            </w:r>
          </w:p>
          <w:p w14:paraId="6236EBE1" w14:textId="77777777" w:rsidR="00404C2A" w:rsidRPr="00404C2A" w:rsidRDefault="00404C2A" w:rsidP="003D4D9A">
            <w:pPr>
              <w:pStyle w:val="ListParagraph"/>
              <w:numPr>
                <w:ilvl w:val="0"/>
                <w:numId w:val="37"/>
              </w:numPr>
              <w:jc w:val="both"/>
              <w:rPr>
                <w:rFonts w:ascii="Arial" w:hAnsi="Arial" w:cs="Arial"/>
              </w:rPr>
            </w:pPr>
            <w:r w:rsidRPr="00404C2A">
              <w:rPr>
                <w:rFonts w:ascii="Arial" w:hAnsi="Arial" w:cs="Arial"/>
              </w:rPr>
              <w:t>Learning</w:t>
            </w:r>
          </w:p>
          <w:p w14:paraId="7003FE70" w14:textId="77777777" w:rsidR="00404C2A" w:rsidRPr="00404C2A" w:rsidRDefault="00404C2A" w:rsidP="003D4D9A">
            <w:pPr>
              <w:pStyle w:val="ListParagraph"/>
              <w:numPr>
                <w:ilvl w:val="0"/>
                <w:numId w:val="37"/>
              </w:numPr>
              <w:jc w:val="both"/>
              <w:rPr>
                <w:rFonts w:ascii="Arial" w:hAnsi="Arial" w:cs="Arial"/>
              </w:rPr>
            </w:pPr>
            <w:r>
              <w:rPr>
                <w:rFonts w:ascii="Arial" w:hAnsi="Arial" w:cs="Arial"/>
              </w:rPr>
              <w:t>O</w:t>
            </w:r>
            <w:r w:rsidRPr="00404C2A">
              <w:rPr>
                <w:rFonts w:ascii="Arial" w:hAnsi="Arial" w:cs="Arial"/>
              </w:rPr>
              <w:t>bjective setting</w:t>
            </w:r>
          </w:p>
          <w:p w14:paraId="6444F783" w14:textId="77777777" w:rsidR="00404C2A" w:rsidRPr="00404C2A" w:rsidRDefault="00404C2A" w:rsidP="003D4D9A">
            <w:pPr>
              <w:pStyle w:val="ListParagraph"/>
              <w:numPr>
                <w:ilvl w:val="0"/>
                <w:numId w:val="37"/>
              </w:numPr>
              <w:jc w:val="both"/>
              <w:rPr>
                <w:rFonts w:ascii="Arial" w:hAnsi="Arial" w:cs="Arial"/>
              </w:rPr>
            </w:pPr>
            <w:r>
              <w:rPr>
                <w:rFonts w:ascii="Arial" w:hAnsi="Arial" w:cs="Arial"/>
              </w:rPr>
              <w:t>M</w:t>
            </w:r>
            <w:r w:rsidRPr="00404C2A">
              <w:rPr>
                <w:rFonts w:ascii="Arial" w:hAnsi="Arial" w:cs="Arial"/>
              </w:rPr>
              <w:t>aximising opportunities</w:t>
            </w:r>
          </w:p>
          <w:p w14:paraId="44D83AED" w14:textId="77777777" w:rsidR="00404C2A" w:rsidRPr="00404C2A" w:rsidRDefault="00404C2A" w:rsidP="003D4D9A">
            <w:pPr>
              <w:pStyle w:val="ListParagraph"/>
              <w:numPr>
                <w:ilvl w:val="0"/>
                <w:numId w:val="37"/>
              </w:numPr>
              <w:jc w:val="both"/>
              <w:rPr>
                <w:rFonts w:ascii="Arial" w:hAnsi="Arial" w:cs="Arial"/>
              </w:rPr>
            </w:pPr>
            <w:r>
              <w:rPr>
                <w:rFonts w:ascii="Arial" w:hAnsi="Arial" w:cs="Arial"/>
              </w:rPr>
              <w:t>I</w:t>
            </w:r>
            <w:r w:rsidRPr="00404C2A">
              <w:rPr>
                <w:rFonts w:ascii="Arial" w:hAnsi="Arial" w:cs="Arial"/>
              </w:rPr>
              <w:t>dentifying skills development</w:t>
            </w:r>
          </w:p>
          <w:p w14:paraId="365963E0" w14:textId="77777777" w:rsidR="00141C09" w:rsidRPr="00404C2A" w:rsidRDefault="00404C2A" w:rsidP="003D4D9A">
            <w:pPr>
              <w:pStyle w:val="ListParagraph"/>
              <w:numPr>
                <w:ilvl w:val="0"/>
                <w:numId w:val="37"/>
              </w:numPr>
              <w:jc w:val="both"/>
              <w:rPr>
                <w:rFonts w:ascii="Arial" w:hAnsi="Arial" w:cs="Arial"/>
              </w:rPr>
            </w:pPr>
            <w:r>
              <w:rPr>
                <w:rFonts w:ascii="Arial" w:hAnsi="Arial" w:cs="Arial"/>
              </w:rPr>
              <w:t>I</w:t>
            </w:r>
            <w:r w:rsidR="00141C09" w:rsidRPr="00404C2A">
              <w:rPr>
                <w:rFonts w:ascii="Arial" w:hAnsi="Arial" w:cs="Arial"/>
              </w:rPr>
              <w:t>ntegrating learning from the units studied and impact of the experience on choice of pathways and final year projects</w:t>
            </w:r>
          </w:p>
          <w:p w14:paraId="1E5950AF" w14:textId="77777777" w:rsidR="00141C09" w:rsidRPr="0066188F" w:rsidRDefault="00141C09" w:rsidP="003D4D9A">
            <w:pPr>
              <w:jc w:val="both"/>
              <w:rPr>
                <w:rFonts w:ascii="Arial" w:hAnsi="Arial" w:cs="Arial"/>
              </w:rPr>
            </w:pPr>
          </w:p>
        </w:tc>
      </w:tr>
      <w:tr w:rsidR="00141C09" w:rsidRPr="0066188F" w14:paraId="4043D622" w14:textId="77777777" w:rsidTr="004D71B7">
        <w:tc>
          <w:tcPr>
            <w:tcW w:w="1668" w:type="dxa"/>
          </w:tcPr>
          <w:p w14:paraId="35317AA5" w14:textId="77777777" w:rsidR="00141C09" w:rsidRPr="0066188F" w:rsidRDefault="00141C09" w:rsidP="003D4D9A">
            <w:pPr>
              <w:jc w:val="both"/>
              <w:rPr>
                <w:rFonts w:ascii="Arial" w:hAnsi="Arial" w:cs="Arial"/>
              </w:rPr>
            </w:pPr>
            <w:r w:rsidRPr="0066188F">
              <w:rPr>
                <w:rFonts w:ascii="Arial" w:hAnsi="Arial" w:cs="Arial"/>
              </w:rPr>
              <w:t>Spring Semester</w:t>
            </w:r>
          </w:p>
        </w:tc>
        <w:tc>
          <w:tcPr>
            <w:tcW w:w="2835" w:type="dxa"/>
          </w:tcPr>
          <w:p w14:paraId="463ACF3A" w14:textId="77777777" w:rsidR="00141C09" w:rsidRPr="00F34C41" w:rsidRDefault="00141C09" w:rsidP="003D4D9A">
            <w:pPr>
              <w:jc w:val="both"/>
              <w:rPr>
                <w:rFonts w:ascii="Arial" w:hAnsi="Arial" w:cs="Arial"/>
                <w:b/>
              </w:rPr>
            </w:pPr>
            <w:r w:rsidRPr="00F34C41">
              <w:rPr>
                <w:rFonts w:ascii="Arial" w:hAnsi="Arial" w:cs="Arial"/>
                <w:b/>
              </w:rPr>
              <w:t>Mid-Placement Seminar</w:t>
            </w:r>
          </w:p>
        </w:tc>
        <w:tc>
          <w:tcPr>
            <w:tcW w:w="6095" w:type="dxa"/>
          </w:tcPr>
          <w:p w14:paraId="592CC241"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Planning the content with PLS, CA and PCs</w:t>
            </w:r>
          </w:p>
          <w:p w14:paraId="25251DD1"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Reflective sessions with students</w:t>
            </w:r>
          </w:p>
          <w:p w14:paraId="1BF5AB7A"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Reinforcement of ILOs</w:t>
            </w:r>
          </w:p>
          <w:p w14:paraId="3AC024E9"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Coursework requirements</w:t>
            </w:r>
          </w:p>
          <w:p w14:paraId="7854E452"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Student examples of best practice with placement e portfolios</w:t>
            </w:r>
          </w:p>
          <w:p w14:paraId="6BC80A48" w14:textId="77777777" w:rsidR="00141C09" w:rsidRPr="0066188F" w:rsidRDefault="00141C09" w:rsidP="003D4D9A">
            <w:pPr>
              <w:pStyle w:val="ListParagraph"/>
              <w:numPr>
                <w:ilvl w:val="0"/>
                <w:numId w:val="23"/>
              </w:numPr>
              <w:jc w:val="both"/>
              <w:rPr>
                <w:rFonts w:ascii="Arial" w:hAnsi="Arial" w:cs="Arial"/>
              </w:rPr>
            </w:pPr>
            <w:r w:rsidRPr="0066188F">
              <w:rPr>
                <w:rFonts w:ascii="Arial" w:hAnsi="Arial" w:cs="Arial"/>
              </w:rPr>
              <w:t>Networking</w:t>
            </w:r>
          </w:p>
          <w:p w14:paraId="743F6CF5" w14:textId="77777777" w:rsidR="00141C09" w:rsidRPr="0066188F" w:rsidRDefault="0071445F" w:rsidP="005A2F41">
            <w:pPr>
              <w:pStyle w:val="ListParagraph"/>
              <w:numPr>
                <w:ilvl w:val="0"/>
                <w:numId w:val="23"/>
              </w:numPr>
              <w:jc w:val="both"/>
              <w:rPr>
                <w:rFonts w:ascii="Arial" w:hAnsi="Arial" w:cs="Arial"/>
              </w:rPr>
            </w:pPr>
            <w:r>
              <w:rPr>
                <w:rFonts w:ascii="Arial" w:hAnsi="Arial" w:cs="Arial"/>
              </w:rPr>
              <w:t>B</w:t>
            </w:r>
            <w:r w:rsidR="00141C09" w:rsidRPr="0066188F">
              <w:rPr>
                <w:rFonts w:ascii="Arial" w:hAnsi="Arial" w:cs="Arial"/>
              </w:rPr>
              <w:t>eing available for queries</w:t>
            </w:r>
          </w:p>
        </w:tc>
      </w:tr>
      <w:tr w:rsidR="00141C09" w:rsidRPr="0066188F" w14:paraId="2B24AA8F" w14:textId="77777777" w:rsidTr="004D71B7">
        <w:tc>
          <w:tcPr>
            <w:tcW w:w="1668" w:type="dxa"/>
          </w:tcPr>
          <w:p w14:paraId="057ABC2F" w14:textId="77777777" w:rsidR="00141C09" w:rsidRPr="0066188F" w:rsidRDefault="00141C09" w:rsidP="003D4D9A">
            <w:pPr>
              <w:jc w:val="both"/>
              <w:rPr>
                <w:rFonts w:ascii="Arial" w:hAnsi="Arial" w:cs="Arial"/>
              </w:rPr>
            </w:pPr>
            <w:r w:rsidRPr="0066188F">
              <w:rPr>
                <w:rFonts w:ascii="Arial" w:hAnsi="Arial" w:cs="Arial"/>
              </w:rPr>
              <w:lastRenderedPageBreak/>
              <w:t>5 – 7 Months</w:t>
            </w:r>
          </w:p>
        </w:tc>
        <w:tc>
          <w:tcPr>
            <w:tcW w:w="2835" w:type="dxa"/>
          </w:tcPr>
          <w:p w14:paraId="509204C8" w14:textId="77777777" w:rsidR="00141C09" w:rsidRPr="00F34C41" w:rsidRDefault="00141C09" w:rsidP="005A2F41">
            <w:pPr>
              <w:rPr>
                <w:rFonts w:ascii="Arial" w:hAnsi="Arial" w:cs="Arial"/>
                <w:b/>
              </w:rPr>
            </w:pPr>
            <w:r w:rsidRPr="00F34C41">
              <w:rPr>
                <w:rFonts w:ascii="Arial" w:hAnsi="Arial" w:cs="Arial"/>
                <w:b/>
              </w:rPr>
              <w:t>Second Formal Review</w:t>
            </w:r>
          </w:p>
        </w:tc>
        <w:tc>
          <w:tcPr>
            <w:tcW w:w="6095" w:type="dxa"/>
          </w:tcPr>
          <w:p w14:paraId="0CCE3EDB" w14:textId="77777777" w:rsidR="00404C2A" w:rsidRDefault="00404C2A" w:rsidP="003D4D9A">
            <w:pPr>
              <w:jc w:val="both"/>
              <w:rPr>
                <w:rFonts w:ascii="Arial" w:hAnsi="Arial" w:cs="Arial"/>
              </w:rPr>
            </w:pPr>
            <w:r>
              <w:rPr>
                <w:rFonts w:ascii="Arial" w:hAnsi="Arial" w:cs="Arial"/>
              </w:rPr>
              <w:t>R</w:t>
            </w:r>
            <w:r w:rsidR="00141C09" w:rsidRPr="0066188F">
              <w:rPr>
                <w:rFonts w:ascii="Arial" w:hAnsi="Arial" w:cs="Arial"/>
              </w:rPr>
              <w:t>eflection on</w:t>
            </w:r>
            <w:r>
              <w:rPr>
                <w:rFonts w:ascii="Arial" w:hAnsi="Arial" w:cs="Arial"/>
              </w:rPr>
              <w:t>:</w:t>
            </w:r>
          </w:p>
          <w:p w14:paraId="5F4E1500" w14:textId="77777777" w:rsidR="00404C2A" w:rsidRPr="00404C2A" w:rsidRDefault="00404C2A" w:rsidP="003D4D9A">
            <w:pPr>
              <w:pStyle w:val="ListParagraph"/>
              <w:numPr>
                <w:ilvl w:val="0"/>
                <w:numId w:val="38"/>
              </w:numPr>
              <w:jc w:val="both"/>
              <w:rPr>
                <w:rFonts w:ascii="Arial" w:hAnsi="Arial" w:cs="Arial"/>
              </w:rPr>
            </w:pPr>
            <w:r w:rsidRPr="00404C2A">
              <w:rPr>
                <w:rFonts w:ascii="Arial" w:hAnsi="Arial" w:cs="Arial"/>
              </w:rPr>
              <w:t>L</w:t>
            </w:r>
            <w:r w:rsidR="00141C09" w:rsidRPr="00404C2A">
              <w:rPr>
                <w:rFonts w:ascii="Arial" w:hAnsi="Arial" w:cs="Arial"/>
              </w:rPr>
              <w:t>earning outcomes</w:t>
            </w:r>
          </w:p>
          <w:p w14:paraId="518878BE" w14:textId="77777777" w:rsidR="00404C2A" w:rsidRPr="00404C2A" w:rsidRDefault="00404C2A" w:rsidP="003D4D9A">
            <w:pPr>
              <w:pStyle w:val="ListParagraph"/>
              <w:numPr>
                <w:ilvl w:val="0"/>
                <w:numId w:val="38"/>
              </w:numPr>
              <w:jc w:val="both"/>
              <w:rPr>
                <w:rFonts w:ascii="Arial" w:hAnsi="Arial" w:cs="Arial"/>
              </w:rPr>
            </w:pPr>
            <w:r w:rsidRPr="00404C2A">
              <w:rPr>
                <w:rFonts w:ascii="Arial" w:hAnsi="Arial" w:cs="Arial"/>
              </w:rPr>
              <w:t>A</w:t>
            </w:r>
            <w:r w:rsidR="00141C09" w:rsidRPr="00404C2A">
              <w:rPr>
                <w:rFonts w:ascii="Arial" w:hAnsi="Arial" w:cs="Arial"/>
              </w:rPr>
              <w:t>rticulation of personal and professional development through skills audits, presentation, CV / ‘Linked in’ profile and development of e portfolio</w:t>
            </w:r>
          </w:p>
          <w:p w14:paraId="7B8CDF65" w14:textId="77777777" w:rsidR="00404C2A" w:rsidRPr="00404C2A" w:rsidRDefault="00404C2A" w:rsidP="003D4D9A">
            <w:pPr>
              <w:pStyle w:val="ListParagraph"/>
              <w:numPr>
                <w:ilvl w:val="0"/>
                <w:numId w:val="38"/>
              </w:numPr>
              <w:jc w:val="both"/>
              <w:rPr>
                <w:rFonts w:ascii="Arial" w:hAnsi="Arial" w:cs="Arial"/>
              </w:rPr>
            </w:pPr>
            <w:r w:rsidRPr="00404C2A">
              <w:rPr>
                <w:rFonts w:ascii="Arial" w:hAnsi="Arial" w:cs="Arial"/>
              </w:rPr>
              <w:t>I</w:t>
            </w:r>
            <w:r w:rsidR="00141C09" w:rsidRPr="00404C2A">
              <w:rPr>
                <w:rFonts w:ascii="Arial" w:hAnsi="Arial" w:cs="Arial"/>
              </w:rPr>
              <w:t>mpact on career aspirations</w:t>
            </w:r>
          </w:p>
          <w:p w14:paraId="666325BE" w14:textId="77777777" w:rsidR="00404C2A" w:rsidRPr="00404C2A" w:rsidRDefault="00404C2A" w:rsidP="003D4D9A">
            <w:pPr>
              <w:pStyle w:val="ListParagraph"/>
              <w:numPr>
                <w:ilvl w:val="0"/>
                <w:numId w:val="38"/>
              </w:numPr>
              <w:jc w:val="both"/>
              <w:rPr>
                <w:rFonts w:ascii="Arial" w:hAnsi="Arial" w:cs="Arial"/>
              </w:rPr>
            </w:pPr>
            <w:r w:rsidRPr="00404C2A">
              <w:rPr>
                <w:rFonts w:ascii="Arial" w:hAnsi="Arial" w:cs="Arial"/>
              </w:rPr>
              <w:t>Next steps</w:t>
            </w:r>
          </w:p>
          <w:p w14:paraId="04ABD433" w14:textId="77777777" w:rsidR="00141C09" w:rsidRPr="00404C2A" w:rsidRDefault="00404C2A" w:rsidP="003D4D9A">
            <w:pPr>
              <w:pStyle w:val="ListParagraph"/>
              <w:numPr>
                <w:ilvl w:val="0"/>
                <w:numId w:val="38"/>
              </w:numPr>
              <w:jc w:val="both"/>
              <w:rPr>
                <w:rFonts w:ascii="Arial" w:hAnsi="Arial" w:cs="Arial"/>
              </w:rPr>
            </w:pPr>
            <w:r w:rsidRPr="00404C2A">
              <w:rPr>
                <w:rFonts w:ascii="Arial" w:hAnsi="Arial" w:cs="Arial"/>
              </w:rPr>
              <w:t>R</w:t>
            </w:r>
            <w:r w:rsidR="00141C09" w:rsidRPr="00404C2A">
              <w:rPr>
                <w:rFonts w:ascii="Arial" w:hAnsi="Arial" w:cs="Arial"/>
              </w:rPr>
              <w:t>eintegration into final year - theory and projects</w:t>
            </w:r>
          </w:p>
          <w:p w14:paraId="4EF86AC3" w14:textId="77777777" w:rsidR="00141C09" w:rsidRPr="0066188F" w:rsidRDefault="00141C09" w:rsidP="003D4D9A">
            <w:pPr>
              <w:jc w:val="both"/>
              <w:rPr>
                <w:rFonts w:ascii="Arial" w:hAnsi="Arial" w:cs="Arial"/>
              </w:rPr>
            </w:pPr>
          </w:p>
        </w:tc>
      </w:tr>
      <w:tr w:rsidR="00141C09" w:rsidRPr="0066188F" w14:paraId="65441A56" w14:textId="77777777" w:rsidTr="004D71B7">
        <w:tc>
          <w:tcPr>
            <w:tcW w:w="1668" w:type="dxa"/>
          </w:tcPr>
          <w:p w14:paraId="38B0031F" w14:textId="77777777" w:rsidR="00141C09" w:rsidRPr="0066188F" w:rsidRDefault="00141C09" w:rsidP="003D4D9A">
            <w:pPr>
              <w:jc w:val="both"/>
              <w:rPr>
                <w:rFonts w:ascii="Arial" w:hAnsi="Arial" w:cs="Arial"/>
              </w:rPr>
            </w:pPr>
            <w:r w:rsidRPr="0066188F">
              <w:rPr>
                <w:rFonts w:ascii="Arial" w:hAnsi="Arial" w:cs="Arial"/>
              </w:rPr>
              <w:t>1</w:t>
            </w:r>
            <w:r w:rsidRPr="0066188F">
              <w:rPr>
                <w:rFonts w:ascii="Arial" w:hAnsi="Arial" w:cs="Arial"/>
                <w:vertAlign w:val="superscript"/>
              </w:rPr>
              <w:t>st</w:t>
            </w:r>
            <w:r w:rsidRPr="0066188F">
              <w:rPr>
                <w:rFonts w:ascii="Arial" w:hAnsi="Arial" w:cs="Arial"/>
              </w:rPr>
              <w:t xml:space="preserve"> July</w:t>
            </w:r>
          </w:p>
        </w:tc>
        <w:tc>
          <w:tcPr>
            <w:tcW w:w="2835" w:type="dxa"/>
          </w:tcPr>
          <w:p w14:paraId="53748790" w14:textId="77777777" w:rsidR="00141C09" w:rsidRPr="00F34C41" w:rsidRDefault="00141C09" w:rsidP="003D4D9A">
            <w:pPr>
              <w:jc w:val="both"/>
              <w:rPr>
                <w:rFonts w:ascii="Arial" w:hAnsi="Arial" w:cs="Arial"/>
                <w:b/>
              </w:rPr>
            </w:pPr>
            <w:r w:rsidRPr="00F34C41">
              <w:rPr>
                <w:rFonts w:ascii="Arial" w:hAnsi="Arial" w:cs="Arial"/>
                <w:b/>
              </w:rPr>
              <w:t>Coursework Deadline</w:t>
            </w:r>
          </w:p>
        </w:tc>
        <w:tc>
          <w:tcPr>
            <w:tcW w:w="6095" w:type="dxa"/>
          </w:tcPr>
          <w:p w14:paraId="38818E35" w14:textId="77777777" w:rsidR="00141C09" w:rsidRPr="0066188F" w:rsidRDefault="00141C09" w:rsidP="003D4D9A">
            <w:pPr>
              <w:pStyle w:val="ListParagraph"/>
              <w:numPr>
                <w:ilvl w:val="0"/>
                <w:numId w:val="24"/>
              </w:numPr>
              <w:jc w:val="both"/>
              <w:rPr>
                <w:rFonts w:ascii="Arial" w:hAnsi="Arial" w:cs="Arial"/>
              </w:rPr>
            </w:pPr>
            <w:r w:rsidRPr="0066188F">
              <w:rPr>
                <w:rFonts w:ascii="Arial" w:hAnsi="Arial" w:cs="Arial"/>
              </w:rPr>
              <w:t>Receipt and acknowledgement of Manager’s (electronic) feedback for each student (shared with students)</w:t>
            </w:r>
          </w:p>
          <w:p w14:paraId="5D395A7F" w14:textId="77777777" w:rsidR="00141C09" w:rsidRPr="0066188F" w:rsidRDefault="00141C09" w:rsidP="003D4D9A">
            <w:pPr>
              <w:pStyle w:val="ListParagraph"/>
              <w:numPr>
                <w:ilvl w:val="0"/>
                <w:numId w:val="24"/>
              </w:numPr>
              <w:jc w:val="both"/>
              <w:rPr>
                <w:rFonts w:ascii="Arial" w:hAnsi="Arial" w:cs="Arial"/>
              </w:rPr>
            </w:pPr>
            <w:r w:rsidRPr="0066188F">
              <w:rPr>
                <w:rFonts w:ascii="Arial" w:hAnsi="Arial" w:cs="Arial"/>
              </w:rPr>
              <w:t xml:space="preserve">Receipt and individual acknowledgement of </w:t>
            </w:r>
            <w:proofErr w:type="spellStart"/>
            <w:r w:rsidRPr="0066188F">
              <w:rPr>
                <w:rFonts w:ascii="Arial" w:hAnsi="Arial" w:cs="Arial"/>
              </w:rPr>
              <w:t>Mahara</w:t>
            </w:r>
            <w:proofErr w:type="spellEnd"/>
            <w:r w:rsidRPr="0066188F">
              <w:rPr>
                <w:rFonts w:ascii="Arial" w:hAnsi="Arial" w:cs="Arial"/>
              </w:rPr>
              <w:t xml:space="preserve"> e portfolios from each student and checking that essential requirements are met. (Resubmissions requested</w:t>
            </w:r>
            <w:r w:rsidR="0071445F">
              <w:rPr>
                <w:rFonts w:ascii="Arial" w:hAnsi="Arial" w:cs="Arial"/>
              </w:rPr>
              <w:t xml:space="preserve"> where necessary)</w:t>
            </w:r>
          </w:p>
          <w:p w14:paraId="7C51B2C5" w14:textId="77777777" w:rsidR="00141C09" w:rsidRPr="0066188F" w:rsidRDefault="00141C09" w:rsidP="003D4D9A">
            <w:pPr>
              <w:jc w:val="both"/>
              <w:rPr>
                <w:rFonts w:ascii="Arial" w:hAnsi="Arial" w:cs="Arial"/>
              </w:rPr>
            </w:pPr>
          </w:p>
        </w:tc>
      </w:tr>
      <w:tr w:rsidR="00141C09" w:rsidRPr="0066188F" w14:paraId="53967E8A" w14:textId="77777777" w:rsidTr="004D71B7">
        <w:tc>
          <w:tcPr>
            <w:tcW w:w="1668" w:type="dxa"/>
          </w:tcPr>
          <w:p w14:paraId="00B34F4E" w14:textId="77777777" w:rsidR="00141C09" w:rsidRPr="0066188F" w:rsidRDefault="00141C09" w:rsidP="003D4D9A">
            <w:pPr>
              <w:jc w:val="both"/>
              <w:rPr>
                <w:rFonts w:ascii="Arial" w:hAnsi="Arial" w:cs="Arial"/>
              </w:rPr>
            </w:pPr>
            <w:r w:rsidRPr="0066188F">
              <w:rPr>
                <w:rFonts w:ascii="Arial" w:hAnsi="Arial" w:cs="Arial"/>
              </w:rPr>
              <w:t>1</w:t>
            </w:r>
            <w:r w:rsidRPr="0066188F">
              <w:rPr>
                <w:rFonts w:ascii="Arial" w:hAnsi="Arial" w:cs="Arial"/>
                <w:vertAlign w:val="superscript"/>
              </w:rPr>
              <w:t>st</w:t>
            </w:r>
            <w:r w:rsidRPr="0066188F">
              <w:rPr>
                <w:rFonts w:ascii="Arial" w:hAnsi="Arial" w:cs="Arial"/>
              </w:rPr>
              <w:t xml:space="preserve"> August</w:t>
            </w:r>
          </w:p>
        </w:tc>
        <w:tc>
          <w:tcPr>
            <w:tcW w:w="2835" w:type="dxa"/>
          </w:tcPr>
          <w:p w14:paraId="79F612B0" w14:textId="77777777" w:rsidR="00141C09" w:rsidRPr="00F34C41" w:rsidRDefault="00141C09" w:rsidP="003D4D9A">
            <w:pPr>
              <w:jc w:val="both"/>
              <w:rPr>
                <w:rFonts w:ascii="Arial" w:hAnsi="Arial" w:cs="Arial"/>
                <w:b/>
              </w:rPr>
            </w:pPr>
            <w:proofErr w:type="spellStart"/>
            <w:r w:rsidRPr="00F34C41">
              <w:rPr>
                <w:rFonts w:ascii="Arial" w:hAnsi="Arial" w:cs="Arial"/>
                <w:b/>
              </w:rPr>
              <w:t>Mahara</w:t>
            </w:r>
            <w:proofErr w:type="spellEnd"/>
            <w:r w:rsidRPr="00F34C41">
              <w:rPr>
                <w:rFonts w:ascii="Arial" w:hAnsi="Arial" w:cs="Arial"/>
                <w:b/>
              </w:rPr>
              <w:t xml:space="preserve"> Feedback</w:t>
            </w:r>
          </w:p>
        </w:tc>
        <w:tc>
          <w:tcPr>
            <w:tcW w:w="6095" w:type="dxa"/>
          </w:tcPr>
          <w:p w14:paraId="7037E259" w14:textId="77777777" w:rsidR="00141C09" w:rsidRPr="0066188F" w:rsidRDefault="00141C09" w:rsidP="003D4D9A">
            <w:pPr>
              <w:pStyle w:val="ListParagraph"/>
              <w:numPr>
                <w:ilvl w:val="0"/>
                <w:numId w:val="25"/>
              </w:numPr>
              <w:jc w:val="both"/>
              <w:rPr>
                <w:rFonts w:ascii="Arial" w:hAnsi="Arial" w:cs="Arial"/>
              </w:rPr>
            </w:pPr>
            <w:r w:rsidRPr="0066188F">
              <w:rPr>
                <w:rFonts w:ascii="Arial" w:hAnsi="Arial" w:cs="Arial"/>
              </w:rPr>
              <w:t xml:space="preserve">Formal, personalised feedback </w:t>
            </w:r>
            <w:r w:rsidR="0071445F">
              <w:rPr>
                <w:rFonts w:ascii="Arial" w:hAnsi="Arial" w:cs="Arial"/>
              </w:rPr>
              <w:t xml:space="preserve">sent to each student along with a link to the BOS </w:t>
            </w:r>
            <w:r w:rsidRPr="0066188F">
              <w:rPr>
                <w:rFonts w:ascii="Arial" w:hAnsi="Arial" w:cs="Arial"/>
              </w:rPr>
              <w:t>placement support survey</w:t>
            </w:r>
          </w:p>
          <w:p w14:paraId="2AF351D1" w14:textId="77777777" w:rsidR="00141C09" w:rsidRPr="0066188F" w:rsidRDefault="00141C09" w:rsidP="003D4D9A">
            <w:pPr>
              <w:jc w:val="both"/>
              <w:rPr>
                <w:rFonts w:ascii="Arial" w:hAnsi="Arial" w:cs="Arial"/>
              </w:rPr>
            </w:pPr>
          </w:p>
        </w:tc>
      </w:tr>
      <w:tr w:rsidR="00141C09" w:rsidRPr="0066188F" w14:paraId="791C7D53" w14:textId="77777777" w:rsidTr="004D71B7">
        <w:tc>
          <w:tcPr>
            <w:tcW w:w="1668" w:type="dxa"/>
          </w:tcPr>
          <w:p w14:paraId="4F815623" w14:textId="77777777" w:rsidR="00141C09" w:rsidRPr="0066188F" w:rsidRDefault="00141C09" w:rsidP="003D4D9A">
            <w:pPr>
              <w:jc w:val="both"/>
              <w:rPr>
                <w:rFonts w:ascii="Arial" w:hAnsi="Arial" w:cs="Arial"/>
              </w:rPr>
            </w:pPr>
            <w:r w:rsidRPr="0066188F">
              <w:rPr>
                <w:rFonts w:ascii="Arial" w:hAnsi="Arial" w:cs="Arial"/>
              </w:rPr>
              <w:t>Aug / Sept</w:t>
            </w:r>
          </w:p>
        </w:tc>
        <w:tc>
          <w:tcPr>
            <w:tcW w:w="2835" w:type="dxa"/>
          </w:tcPr>
          <w:p w14:paraId="2FD26D09" w14:textId="77777777" w:rsidR="00141C09" w:rsidRPr="00F34C41" w:rsidRDefault="00141C09" w:rsidP="003D4D9A">
            <w:pPr>
              <w:jc w:val="both"/>
              <w:rPr>
                <w:rFonts w:ascii="Arial" w:hAnsi="Arial" w:cs="Arial"/>
                <w:b/>
              </w:rPr>
            </w:pPr>
            <w:r w:rsidRPr="00F34C41">
              <w:rPr>
                <w:rFonts w:ascii="Arial" w:hAnsi="Arial" w:cs="Arial"/>
                <w:b/>
              </w:rPr>
              <w:t>Prizes &amp; Awards</w:t>
            </w:r>
          </w:p>
        </w:tc>
        <w:tc>
          <w:tcPr>
            <w:tcW w:w="6095" w:type="dxa"/>
          </w:tcPr>
          <w:p w14:paraId="36ADB076" w14:textId="77777777" w:rsidR="00141C09" w:rsidRPr="0066188F" w:rsidRDefault="00141C09" w:rsidP="003D4D9A">
            <w:pPr>
              <w:pStyle w:val="ListParagraph"/>
              <w:numPr>
                <w:ilvl w:val="0"/>
                <w:numId w:val="25"/>
              </w:numPr>
              <w:jc w:val="both"/>
              <w:rPr>
                <w:rFonts w:ascii="Arial" w:hAnsi="Arial" w:cs="Arial"/>
              </w:rPr>
            </w:pPr>
            <w:r w:rsidRPr="0066188F">
              <w:rPr>
                <w:rFonts w:ascii="Arial" w:hAnsi="Arial" w:cs="Arial"/>
              </w:rPr>
              <w:t>Judging of placement prize entries</w:t>
            </w:r>
          </w:p>
          <w:p w14:paraId="40576F91" w14:textId="77777777" w:rsidR="00141C09" w:rsidRPr="0066188F" w:rsidRDefault="00141C09" w:rsidP="003D4D9A">
            <w:pPr>
              <w:pStyle w:val="ListParagraph"/>
              <w:numPr>
                <w:ilvl w:val="0"/>
                <w:numId w:val="25"/>
              </w:numPr>
              <w:jc w:val="both"/>
              <w:rPr>
                <w:rFonts w:ascii="Arial" w:hAnsi="Arial" w:cs="Arial"/>
              </w:rPr>
            </w:pPr>
            <w:r w:rsidRPr="0066188F">
              <w:rPr>
                <w:rFonts w:ascii="Arial" w:hAnsi="Arial" w:cs="Arial"/>
              </w:rPr>
              <w:t>Judging and organising e portfolio prizes with relevant PLs and final year programme co-ordinators</w:t>
            </w:r>
          </w:p>
          <w:p w14:paraId="755FD933" w14:textId="77777777" w:rsidR="00141C09" w:rsidRPr="0066188F" w:rsidRDefault="00141C09" w:rsidP="003D4D9A">
            <w:pPr>
              <w:jc w:val="both"/>
              <w:rPr>
                <w:rFonts w:ascii="Arial" w:hAnsi="Arial" w:cs="Arial"/>
              </w:rPr>
            </w:pPr>
          </w:p>
        </w:tc>
      </w:tr>
      <w:tr w:rsidR="00141C09" w:rsidRPr="0066188F" w14:paraId="3B51AE35" w14:textId="77777777" w:rsidTr="004D71B7">
        <w:tc>
          <w:tcPr>
            <w:tcW w:w="1668" w:type="dxa"/>
          </w:tcPr>
          <w:p w14:paraId="5500C679" w14:textId="77777777" w:rsidR="00141C09" w:rsidRPr="0066188F" w:rsidRDefault="00141C09" w:rsidP="003D4D9A">
            <w:pPr>
              <w:jc w:val="both"/>
              <w:rPr>
                <w:rFonts w:ascii="Arial" w:hAnsi="Arial" w:cs="Arial"/>
              </w:rPr>
            </w:pPr>
            <w:r w:rsidRPr="0066188F">
              <w:rPr>
                <w:rFonts w:ascii="Arial" w:hAnsi="Arial" w:cs="Arial"/>
              </w:rPr>
              <w:t>Sept (level 6)</w:t>
            </w:r>
          </w:p>
        </w:tc>
        <w:tc>
          <w:tcPr>
            <w:tcW w:w="2835" w:type="dxa"/>
          </w:tcPr>
          <w:p w14:paraId="19CAEA66" w14:textId="77777777" w:rsidR="00141C09" w:rsidRPr="00F34C41" w:rsidRDefault="00141C09" w:rsidP="005A2F41">
            <w:pPr>
              <w:rPr>
                <w:rFonts w:ascii="Arial" w:hAnsi="Arial" w:cs="Arial"/>
                <w:b/>
              </w:rPr>
            </w:pPr>
            <w:r w:rsidRPr="00F34C41">
              <w:rPr>
                <w:rFonts w:ascii="Arial" w:hAnsi="Arial" w:cs="Arial"/>
                <w:b/>
              </w:rPr>
              <w:t>Inductions &amp; Networking Events</w:t>
            </w:r>
          </w:p>
        </w:tc>
        <w:tc>
          <w:tcPr>
            <w:tcW w:w="6095" w:type="dxa"/>
          </w:tcPr>
          <w:p w14:paraId="188F07C0" w14:textId="77777777" w:rsidR="00141C09" w:rsidRPr="00F34C41" w:rsidRDefault="00141C09" w:rsidP="003D4D9A">
            <w:pPr>
              <w:jc w:val="both"/>
              <w:rPr>
                <w:rFonts w:ascii="Arial" w:hAnsi="Arial" w:cs="Arial"/>
              </w:rPr>
            </w:pPr>
            <w:r w:rsidRPr="00F34C41">
              <w:rPr>
                <w:rFonts w:ascii="Arial" w:hAnsi="Arial" w:cs="Arial"/>
              </w:rPr>
              <w:t>PDAs input in ‘bringing the placement back into’ the final year – awarding of e portfolio and placement prizes and networking with students and placement employers</w:t>
            </w:r>
          </w:p>
          <w:p w14:paraId="4229092C" w14:textId="77777777" w:rsidR="00141C09" w:rsidRPr="0066188F" w:rsidRDefault="00141C09" w:rsidP="003D4D9A">
            <w:pPr>
              <w:pStyle w:val="ListParagraph"/>
              <w:jc w:val="both"/>
              <w:rPr>
                <w:rFonts w:ascii="Arial" w:hAnsi="Arial" w:cs="Arial"/>
              </w:rPr>
            </w:pPr>
          </w:p>
        </w:tc>
      </w:tr>
      <w:tr w:rsidR="00141C09" w:rsidRPr="0066188F" w14:paraId="30A60117" w14:textId="77777777" w:rsidTr="004D71B7">
        <w:tc>
          <w:tcPr>
            <w:tcW w:w="1668" w:type="dxa"/>
          </w:tcPr>
          <w:p w14:paraId="4794FD32" w14:textId="77777777" w:rsidR="00141C09" w:rsidRPr="0066188F" w:rsidRDefault="00141C09" w:rsidP="003D4D9A">
            <w:pPr>
              <w:jc w:val="both"/>
              <w:rPr>
                <w:rFonts w:ascii="Arial" w:hAnsi="Arial" w:cs="Arial"/>
              </w:rPr>
            </w:pPr>
            <w:r w:rsidRPr="0066188F">
              <w:rPr>
                <w:rFonts w:ascii="Arial" w:hAnsi="Arial" w:cs="Arial"/>
              </w:rPr>
              <w:t>Year Round</w:t>
            </w:r>
          </w:p>
        </w:tc>
        <w:tc>
          <w:tcPr>
            <w:tcW w:w="2835" w:type="dxa"/>
          </w:tcPr>
          <w:p w14:paraId="39C24E1E" w14:textId="77777777" w:rsidR="00141C09" w:rsidRPr="00F34C41" w:rsidRDefault="00141C09" w:rsidP="005A2F41">
            <w:pPr>
              <w:rPr>
                <w:rFonts w:ascii="Arial" w:hAnsi="Arial" w:cs="Arial"/>
                <w:b/>
              </w:rPr>
            </w:pPr>
            <w:r w:rsidRPr="00F34C41">
              <w:rPr>
                <w:rFonts w:ascii="Arial" w:hAnsi="Arial" w:cs="Arial"/>
                <w:b/>
              </w:rPr>
              <w:t>Ad Hoc Interventions &amp; Contact with students</w:t>
            </w:r>
          </w:p>
        </w:tc>
        <w:tc>
          <w:tcPr>
            <w:tcW w:w="6095" w:type="dxa"/>
          </w:tcPr>
          <w:p w14:paraId="6E3B9E67" w14:textId="77777777" w:rsidR="00141C09" w:rsidRPr="0066188F" w:rsidRDefault="00141C09" w:rsidP="003D4D9A">
            <w:pPr>
              <w:pStyle w:val="ListParagraph"/>
              <w:numPr>
                <w:ilvl w:val="0"/>
                <w:numId w:val="26"/>
              </w:numPr>
              <w:jc w:val="both"/>
              <w:rPr>
                <w:rFonts w:ascii="Arial" w:hAnsi="Arial" w:cs="Arial"/>
              </w:rPr>
            </w:pPr>
            <w:r w:rsidRPr="0066188F">
              <w:rPr>
                <w:rFonts w:ascii="Arial" w:hAnsi="Arial" w:cs="Arial"/>
              </w:rPr>
              <w:t xml:space="preserve">Emails / Phone Calls with students </w:t>
            </w:r>
          </w:p>
          <w:p w14:paraId="0038B687" w14:textId="77777777" w:rsidR="00141C09" w:rsidRPr="0066188F" w:rsidRDefault="00141C09" w:rsidP="003D4D9A">
            <w:pPr>
              <w:pStyle w:val="ListParagraph"/>
              <w:numPr>
                <w:ilvl w:val="0"/>
                <w:numId w:val="26"/>
              </w:numPr>
              <w:jc w:val="both"/>
              <w:rPr>
                <w:rFonts w:ascii="Arial" w:hAnsi="Arial" w:cs="Arial"/>
              </w:rPr>
            </w:pPr>
            <w:r w:rsidRPr="0066188F">
              <w:rPr>
                <w:rFonts w:ascii="Arial" w:hAnsi="Arial" w:cs="Arial"/>
              </w:rPr>
              <w:t>Problem solving</w:t>
            </w:r>
          </w:p>
          <w:p w14:paraId="1ABF1C1B" w14:textId="77777777" w:rsidR="00D936C8" w:rsidRPr="0066188F" w:rsidRDefault="00D936C8" w:rsidP="003D4D9A">
            <w:pPr>
              <w:pStyle w:val="ListParagraph"/>
              <w:numPr>
                <w:ilvl w:val="0"/>
                <w:numId w:val="26"/>
              </w:numPr>
              <w:jc w:val="both"/>
              <w:rPr>
                <w:rFonts w:ascii="Arial" w:hAnsi="Arial" w:cs="Arial"/>
              </w:rPr>
            </w:pPr>
            <w:r w:rsidRPr="0066188F">
              <w:rPr>
                <w:rFonts w:ascii="Arial" w:hAnsi="Arial" w:cs="Arial"/>
              </w:rPr>
              <w:t>Emails in conjunction with school staff</w:t>
            </w:r>
          </w:p>
        </w:tc>
      </w:tr>
    </w:tbl>
    <w:p w14:paraId="6B84A9F1" w14:textId="77777777" w:rsidR="00141C09" w:rsidRPr="0066188F" w:rsidRDefault="00141C09" w:rsidP="003D4D9A">
      <w:pPr>
        <w:jc w:val="both"/>
        <w:rPr>
          <w:rFonts w:ascii="Arial" w:hAnsi="Arial" w:cs="Arial"/>
        </w:rPr>
      </w:pPr>
    </w:p>
    <w:p w14:paraId="5B78738B" w14:textId="77777777" w:rsidR="00141C09" w:rsidRPr="0066188F" w:rsidRDefault="00141C09" w:rsidP="003D4D9A">
      <w:pPr>
        <w:jc w:val="both"/>
        <w:rPr>
          <w:rFonts w:ascii="Arial" w:hAnsi="Arial" w:cs="Arial"/>
        </w:rPr>
      </w:pPr>
    </w:p>
    <w:p w14:paraId="36F5720A" w14:textId="77777777" w:rsidR="00517AFD" w:rsidRPr="0066188F" w:rsidRDefault="00ED7406" w:rsidP="003D4D9A">
      <w:pPr>
        <w:jc w:val="both"/>
        <w:rPr>
          <w:rFonts w:ascii="Arial" w:hAnsi="Arial" w:cs="Arial"/>
          <w:b/>
          <w:u w:val="single"/>
        </w:rPr>
      </w:pPr>
      <w:r w:rsidRPr="0066188F">
        <w:rPr>
          <w:rFonts w:ascii="Arial" w:hAnsi="Arial" w:cs="Arial"/>
          <w:b/>
          <w:u w:val="single"/>
        </w:rPr>
        <w:t>Challenges:</w:t>
      </w:r>
    </w:p>
    <w:p w14:paraId="0124BB9C" w14:textId="77777777" w:rsidR="00F9616F" w:rsidRPr="0066188F" w:rsidRDefault="00ED7406" w:rsidP="003D4D9A">
      <w:pPr>
        <w:jc w:val="both"/>
        <w:rPr>
          <w:rFonts w:ascii="Arial" w:hAnsi="Arial" w:cs="Arial"/>
        </w:rPr>
      </w:pPr>
      <w:r w:rsidRPr="0066188F">
        <w:rPr>
          <w:rFonts w:ascii="Arial" w:hAnsi="Arial" w:cs="Arial"/>
        </w:rPr>
        <w:t>Changes to MYBU and the industrial placement unit for the above courses resulted in</w:t>
      </w:r>
      <w:r w:rsidR="00316C7B" w:rsidRPr="0066188F">
        <w:rPr>
          <w:rFonts w:ascii="Arial" w:hAnsi="Arial" w:cs="Arial"/>
        </w:rPr>
        <w:t xml:space="preserve"> loss of the announcement </w:t>
      </w:r>
      <w:r w:rsidR="00C201A6" w:rsidRPr="0066188F">
        <w:rPr>
          <w:rFonts w:ascii="Arial" w:hAnsi="Arial" w:cs="Arial"/>
        </w:rPr>
        <w:t>and email facility</w:t>
      </w:r>
      <w:r w:rsidR="00F9616F" w:rsidRPr="0066188F">
        <w:rPr>
          <w:rFonts w:ascii="Arial" w:hAnsi="Arial" w:cs="Arial"/>
        </w:rPr>
        <w:t xml:space="preserve"> and had a significant</w:t>
      </w:r>
      <w:r w:rsidR="00FA6E21" w:rsidRPr="0066188F">
        <w:rPr>
          <w:rFonts w:ascii="Arial" w:hAnsi="Arial" w:cs="Arial"/>
        </w:rPr>
        <w:t xml:space="preserve"> impact</w:t>
      </w:r>
      <w:r w:rsidR="00F9616F" w:rsidRPr="0066188F">
        <w:rPr>
          <w:rFonts w:ascii="Arial" w:hAnsi="Arial" w:cs="Arial"/>
        </w:rPr>
        <w:t xml:space="preserve"> on ‘whole team’ communication to placement students. </w:t>
      </w:r>
    </w:p>
    <w:p w14:paraId="793DF834" w14:textId="77777777" w:rsidR="00F9616F" w:rsidRPr="0066188F" w:rsidRDefault="00F9616F" w:rsidP="003D4D9A">
      <w:pPr>
        <w:jc w:val="both"/>
        <w:rPr>
          <w:rFonts w:ascii="Arial" w:hAnsi="Arial" w:cs="Arial"/>
        </w:rPr>
      </w:pPr>
      <w:r w:rsidRPr="005A2F41">
        <w:rPr>
          <w:rFonts w:ascii="Arial" w:hAnsi="Arial" w:cs="Arial"/>
          <w:b/>
        </w:rPr>
        <w:t>Result:</w:t>
      </w:r>
      <w:r w:rsidRPr="0066188F">
        <w:rPr>
          <w:rFonts w:ascii="Arial" w:hAnsi="Arial" w:cs="Arial"/>
        </w:rPr>
        <w:t xml:space="preserve"> Students </w:t>
      </w:r>
      <w:r w:rsidR="00ED7406" w:rsidRPr="0066188F">
        <w:rPr>
          <w:rFonts w:ascii="Arial" w:hAnsi="Arial" w:cs="Arial"/>
        </w:rPr>
        <w:t>using MYBU less</w:t>
      </w:r>
      <w:r w:rsidR="00193C7C" w:rsidRPr="0066188F">
        <w:rPr>
          <w:rFonts w:ascii="Arial" w:hAnsi="Arial" w:cs="Arial"/>
        </w:rPr>
        <w:t>,</w:t>
      </w:r>
      <w:r w:rsidR="00ED7406" w:rsidRPr="0066188F">
        <w:rPr>
          <w:rFonts w:ascii="Arial" w:hAnsi="Arial" w:cs="Arial"/>
        </w:rPr>
        <w:t xml:space="preserve"> and poorer communications at various touch points</w:t>
      </w:r>
      <w:r w:rsidRPr="0066188F">
        <w:rPr>
          <w:rFonts w:ascii="Arial" w:hAnsi="Arial" w:cs="Arial"/>
        </w:rPr>
        <w:t xml:space="preserve"> – especially related to </w:t>
      </w:r>
      <w:proofErr w:type="spellStart"/>
      <w:r w:rsidRPr="0066188F">
        <w:rPr>
          <w:rFonts w:ascii="Arial" w:hAnsi="Arial" w:cs="Arial"/>
        </w:rPr>
        <w:t>Mahara</w:t>
      </w:r>
      <w:proofErr w:type="spellEnd"/>
      <w:r w:rsidRPr="0066188F">
        <w:rPr>
          <w:rFonts w:ascii="Arial" w:hAnsi="Arial" w:cs="Arial"/>
        </w:rPr>
        <w:t xml:space="preserve"> coursework and for BABS, confusion on where to find information on final year project choices</w:t>
      </w:r>
      <w:r w:rsidR="00FA6E21" w:rsidRPr="0066188F">
        <w:rPr>
          <w:rFonts w:ascii="Arial" w:hAnsi="Arial" w:cs="Arial"/>
        </w:rPr>
        <w:t>, as they are not confined to a dissertation</w:t>
      </w:r>
      <w:r w:rsidR="00ED7406" w:rsidRPr="0066188F">
        <w:rPr>
          <w:rFonts w:ascii="Arial" w:hAnsi="Arial" w:cs="Arial"/>
        </w:rPr>
        <w:t xml:space="preserve">. </w:t>
      </w:r>
      <w:r w:rsidRPr="0066188F">
        <w:rPr>
          <w:rFonts w:ascii="Arial" w:hAnsi="Arial" w:cs="Arial"/>
        </w:rPr>
        <w:t>It</w:t>
      </w:r>
      <w:r w:rsidR="00C201A6" w:rsidRPr="0066188F">
        <w:rPr>
          <w:rFonts w:ascii="Arial" w:hAnsi="Arial" w:cs="Arial"/>
        </w:rPr>
        <w:t xml:space="preserve"> also resulted in a different MYBU system for the Marketing </w:t>
      </w:r>
      <w:r w:rsidR="00193C7C" w:rsidRPr="0066188F">
        <w:rPr>
          <w:rFonts w:ascii="Arial" w:hAnsi="Arial" w:cs="Arial"/>
        </w:rPr>
        <w:t>programme</w:t>
      </w:r>
      <w:r w:rsidRPr="0066188F">
        <w:rPr>
          <w:rFonts w:ascii="Arial" w:hAnsi="Arial" w:cs="Arial"/>
        </w:rPr>
        <w:t xml:space="preserve"> </w:t>
      </w:r>
    </w:p>
    <w:p w14:paraId="5967ED5C" w14:textId="77777777" w:rsidR="00C201A6" w:rsidRPr="0066188F" w:rsidRDefault="00C201A6" w:rsidP="003D4D9A">
      <w:pPr>
        <w:jc w:val="both"/>
        <w:rPr>
          <w:rFonts w:ascii="Arial" w:hAnsi="Arial" w:cs="Arial"/>
        </w:rPr>
      </w:pPr>
      <w:r w:rsidRPr="005A2F41">
        <w:rPr>
          <w:rFonts w:ascii="Arial" w:hAnsi="Arial" w:cs="Arial"/>
          <w:b/>
        </w:rPr>
        <w:lastRenderedPageBreak/>
        <w:t>Solution:</w:t>
      </w:r>
      <w:r w:rsidR="00D936C8" w:rsidRPr="0066188F">
        <w:rPr>
          <w:rFonts w:ascii="Arial" w:hAnsi="Arial" w:cs="Arial"/>
        </w:rPr>
        <w:t xml:space="preserve"> </w:t>
      </w:r>
      <w:r w:rsidRPr="0066188F">
        <w:rPr>
          <w:rFonts w:ascii="Arial" w:hAnsi="Arial" w:cs="Arial"/>
        </w:rPr>
        <w:t xml:space="preserve">All students were emailed links to relevant new </w:t>
      </w:r>
      <w:r w:rsidR="00FA6E21" w:rsidRPr="0066188F">
        <w:rPr>
          <w:rFonts w:ascii="Arial" w:hAnsi="Arial" w:cs="Arial"/>
        </w:rPr>
        <w:t xml:space="preserve">resource </w:t>
      </w:r>
      <w:r w:rsidRPr="0066188F">
        <w:rPr>
          <w:rFonts w:ascii="Arial" w:hAnsi="Arial" w:cs="Arial"/>
        </w:rPr>
        <w:t>areas</w:t>
      </w:r>
      <w:r w:rsidR="006044F7" w:rsidRPr="0066188F">
        <w:rPr>
          <w:rFonts w:ascii="Arial" w:hAnsi="Arial" w:cs="Arial"/>
        </w:rPr>
        <w:t xml:space="preserve"> </w:t>
      </w:r>
      <w:r w:rsidR="008F4896" w:rsidRPr="0066188F">
        <w:rPr>
          <w:rFonts w:ascii="Arial" w:hAnsi="Arial" w:cs="Arial"/>
        </w:rPr>
        <w:t xml:space="preserve">under the FM tab </w:t>
      </w:r>
      <w:r w:rsidR="006044F7" w:rsidRPr="0066188F">
        <w:rPr>
          <w:rFonts w:ascii="Arial" w:hAnsi="Arial" w:cs="Arial"/>
        </w:rPr>
        <w:t xml:space="preserve">and notified of changes subsequent to </w:t>
      </w:r>
      <w:r w:rsidR="00193C7C" w:rsidRPr="0066188F">
        <w:rPr>
          <w:rFonts w:ascii="Arial" w:hAnsi="Arial" w:cs="Arial"/>
        </w:rPr>
        <w:t xml:space="preserve">the </w:t>
      </w:r>
      <w:r w:rsidR="006044F7" w:rsidRPr="0066188F">
        <w:rPr>
          <w:rFonts w:ascii="Arial" w:hAnsi="Arial" w:cs="Arial"/>
        </w:rPr>
        <w:t>advice given at PPS</w:t>
      </w:r>
      <w:r w:rsidR="008F4896" w:rsidRPr="0066188F">
        <w:rPr>
          <w:rFonts w:ascii="Arial" w:hAnsi="Arial" w:cs="Arial"/>
        </w:rPr>
        <w:t>. Info</w:t>
      </w:r>
      <w:r w:rsidR="00B61E44">
        <w:rPr>
          <w:rFonts w:ascii="Arial" w:hAnsi="Arial" w:cs="Arial"/>
        </w:rPr>
        <w:t>rmation has now</w:t>
      </w:r>
      <w:r w:rsidR="008F4896" w:rsidRPr="0066188F">
        <w:rPr>
          <w:rFonts w:ascii="Arial" w:hAnsi="Arial" w:cs="Arial"/>
        </w:rPr>
        <w:t xml:space="preserve"> </w:t>
      </w:r>
      <w:r w:rsidR="00156B19">
        <w:rPr>
          <w:rFonts w:ascii="Arial" w:hAnsi="Arial" w:cs="Arial"/>
        </w:rPr>
        <w:t xml:space="preserve">been </w:t>
      </w:r>
      <w:r w:rsidR="008F4896" w:rsidRPr="0066188F">
        <w:rPr>
          <w:rFonts w:ascii="Arial" w:hAnsi="Arial" w:cs="Arial"/>
        </w:rPr>
        <w:t>uploaded and updated in readiness for 16-17</w:t>
      </w:r>
      <w:r w:rsidR="00B61E44">
        <w:rPr>
          <w:rFonts w:ascii="Arial" w:hAnsi="Arial" w:cs="Arial"/>
        </w:rPr>
        <w:t>.</w:t>
      </w:r>
    </w:p>
    <w:p w14:paraId="0309BB37" w14:textId="77777777" w:rsidR="00ED7406" w:rsidRPr="0066188F" w:rsidRDefault="00193C7C" w:rsidP="003D4D9A">
      <w:pPr>
        <w:jc w:val="both"/>
        <w:rPr>
          <w:rFonts w:ascii="Arial" w:hAnsi="Arial" w:cs="Arial"/>
        </w:rPr>
      </w:pPr>
      <w:r w:rsidRPr="0066188F">
        <w:rPr>
          <w:rFonts w:ascii="Arial" w:hAnsi="Arial" w:cs="Arial"/>
        </w:rPr>
        <w:t>Multiple sites were</w:t>
      </w:r>
      <w:r w:rsidR="006044F7" w:rsidRPr="0066188F">
        <w:rPr>
          <w:rFonts w:ascii="Arial" w:hAnsi="Arial" w:cs="Arial"/>
        </w:rPr>
        <w:t xml:space="preserve"> updated with relevant coursework documentation</w:t>
      </w:r>
      <w:r w:rsidR="00FA6E21" w:rsidRPr="0066188F">
        <w:rPr>
          <w:rFonts w:ascii="Arial" w:hAnsi="Arial" w:cs="Arial"/>
        </w:rPr>
        <w:t xml:space="preserve">. </w:t>
      </w:r>
      <w:r w:rsidR="00ED7406" w:rsidRPr="0066188F">
        <w:rPr>
          <w:rFonts w:ascii="Arial" w:hAnsi="Arial" w:cs="Arial"/>
        </w:rPr>
        <w:t xml:space="preserve">Workarounds were developed with PDAs sending numerous ‘round robin’ emails at key points regarding pathways, final year project choice and in particular the compulsory </w:t>
      </w:r>
      <w:proofErr w:type="spellStart"/>
      <w:r w:rsidR="00ED7406" w:rsidRPr="0066188F">
        <w:rPr>
          <w:rFonts w:ascii="Arial" w:hAnsi="Arial" w:cs="Arial"/>
        </w:rPr>
        <w:t>Mahara</w:t>
      </w:r>
      <w:proofErr w:type="spellEnd"/>
      <w:r w:rsidR="00ED7406" w:rsidRPr="0066188F">
        <w:rPr>
          <w:rFonts w:ascii="Arial" w:hAnsi="Arial" w:cs="Arial"/>
        </w:rPr>
        <w:t xml:space="preserve"> coursework</w:t>
      </w:r>
      <w:r w:rsidR="00B61E44">
        <w:rPr>
          <w:rFonts w:ascii="Arial" w:hAnsi="Arial" w:cs="Arial"/>
        </w:rPr>
        <w:t>,</w:t>
      </w:r>
      <w:r w:rsidRPr="0066188F">
        <w:rPr>
          <w:rFonts w:ascii="Arial" w:hAnsi="Arial" w:cs="Arial"/>
        </w:rPr>
        <w:t xml:space="preserve"> in addition to the routine emails</w:t>
      </w:r>
      <w:r w:rsidR="00ED7406" w:rsidRPr="0066188F">
        <w:rPr>
          <w:rFonts w:ascii="Arial" w:hAnsi="Arial" w:cs="Arial"/>
        </w:rPr>
        <w:t>.</w:t>
      </w:r>
    </w:p>
    <w:p w14:paraId="275FE9D3" w14:textId="77777777" w:rsidR="00D936C8" w:rsidRPr="0066188F" w:rsidRDefault="00D936C8" w:rsidP="003D4D9A">
      <w:pPr>
        <w:jc w:val="both"/>
        <w:rPr>
          <w:rFonts w:ascii="Arial" w:hAnsi="Arial" w:cs="Arial"/>
        </w:rPr>
      </w:pPr>
    </w:p>
    <w:p w14:paraId="259A0A04" w14:textId="77777777" w:rsidR="00063D11" w:rsidRPr="0066188F" w:rsidRDefault="00063D11" w:rsidP="003D4D9A">
      <w:pPr>
        <w:jc w:val="both"/>
        <w:rPr>
          <w:rFonts w:ascii="Arial" w:hAnsi="Arial" w:cs="Arial"/>
          <w:b/>
          <w:u w:val="single"/>
        </w:rPr>
      </w:pPr>
      <w:r w:rsidRPr="0066188F">
        <w:rPr>
          <w:rFonts w:ascii="Arial" w:hAnsi="Arial" w:cs="Arial"/>
          <w:b/>
          <w:u w:val="single"/>
        </w:rPr>
        <w:t>Placement Survey</w:t>
      </w:r>
      <w:r w:rsidR="003D4D9A">
        <w:rPr>
          <w:rFonts w:ascii="Arial" w:hAnsi="Arial" w:cs="Arial"/>
          <w:b/>
          <w:u w:val="single"/>
        </w:rPr>
        <w:t>:</w:t>
      </w:r>
    </w:p>
    <w:p w14:paraId="217EF513" w14:textId="77777777" w:rsidR="00063D11" w:rsidRPr="0066188F" w:rsidRDefault="00D936C8" w:rsidP="003D4D9A">
      <w:pPr>
        <w:jc w:val="both"/>
        <w:rPr>
          <w:rFonts w:ascii="Arial" w:hAnsi="Arial" w:cs="Arial"/>
          <w:b/>
        </w:rPr>
      </w:pPr>
      <w:r w:rsidRPr="0066188F">
        <w:rPr>
          <w:rFonts w:ascii="Arial" w:hAnsi="Arial" w:cs="Arial"/>
        </w:rPr>
        <w:t>I</w:t>
      </w:r>
      <w:r w:rsidR="00FA6E21" w:rsidRPr="0066188F">
        <w:rPr>
          <w:rFonts w:ascii="Arial" w:hAnsi="Arial" w:cs="Arial"/>
        </w:rPr>
        <w:t>n August, t</w:t>
      </w:r>
      <w:r w:rsidR="00635975" w:rsidRPr="0066188F">
        <w:rPr>
          <w:rFonts w:ascii="Arial" w:hAnsi="Arial" w:cs="Arial"/>
        </w:rPr>
        <w:t xml:space="preserve">he students completed a survey on placement support, including delivery of the MPS. The results can be viewed in </w:t>
      </w:r>
      <w:r w:rsidR="008F4896" w:rsidRPr="0066188F">
        <w:rPr>
          <w:rFonts w:ascii="Arial" w:hAnsi="Arial" w:cs="Arial"/>
          <w:b/>
        </w:rPr>
        <w:t>A</w:t>
      </w:r>
      <w:r w:rsidR="00BA14C7" w:rsidRPr="0066188F">
        <w:rPr>
          <w:rFonts w:ascii="Arial" w:hAnsi="Arial" w:cs="Arial"/>
          <w:b/>
        </w:rPr>
        <w:t>ppendix A</w:t>
      </w:r>
      <w:r w:rsidRPr="0066188F">
        <w:rPr>
          <w:rFonts w:ascii="Arial" w:hAnsi="Arial" w:cs="Arial"/>
        </w:rPr>
        <w:t>.</w:t>
      </w:r>
    </w:p>
    <w:p w14:paraId="1E8CA788" w14:textId="77777777" w:rsidR="00546427" w:rsidRDefault="00546427">
      <w:pPr>
        <w:rPr>
          <w:rFonts w:ascii="Arial" w:hAnsi="Arial" w:cs="Arial"/>
          <w:b/>
          <w:sz w:val="24"/>
          <w:szCs w:val="24"/>
          <w:u w:val="single"/>
        </w:rPr>
      </w:pPr>
    </w:p>
    <w:p w14:paraId="1503C6C7" w14:textId="77777777" w:rsidR="00063D11" w:rsidRPr="00193B85" w:rsidRDefault="00635975" w:rsidP="003D4D9A">
      <w:pPr>
        <w:jc w:val="both"/>
        <w:rPr>
          <w:rFonts w:ascii="Arial" w:hAnsi="Arial" w:cs="Arial"/>
          <w:b/>
          <w:sz w:val="24"/>
          <w:szCs w:val="24"/>
          <w:u w:val="single"/>
        </w:rPr>
      </w:pPr>
      <w:r w:rsidRPr="00193B85">
        <w:rPr>
          <w:rFonts w:ascii="Arial" w:hAnsi="Arial" w:cs="Arial"/>
          <w:b/>
          <w:sz w:val="24"/>
          <w:szCs w:val="24"/>
          <w:u w:val="single"/>
        </w:rPr>
        <w:t>Section 3</w:t>
      </w:r>
      <w:r w:rsidR="00D936C8" w:rsidRPr="00193B85">
        <w:rPr>
          <w:rFonts w:ascii="Arial" w:hAnsi="Arial" w:cs="Arial"/>
          <w:b/>
          <w:sz w:val="24"/>
          <w:szCs w:val="24"/>
          <w:u w:val="single"/>
        </w:rPr>
        <w:t>:</w:t>
      </w:r>
      <w:r w:rsidRPr="00193B85">
        <w:rPr>
          <w:rFonts w:ascii="Arial" w:hAnsi="Arial" w:cs="Arial"/>
          <w:b/>
          <w:sz w:val="24"/>
          <w:szCs w:val="24"/>
          <w:u w:val="single"/>
        </w:rPr>
        <w:t xml:space="preserve"> International Mobility</w:t>
      </w:r>
    </w:p>
    <w:p w14:paraId="4CED86E0" w14:textId="77777777" w:rsidR="00BA14C7" w:rsidRPr="0066188F" w:rsidRDefault="00BA14C7" w:rsidP="003D4D9A">
      <w:pPr>
        <w:jc w:val="both"/>
        <w:rPr>
          <w:rFonts w:ascii="Arial" w:hAnsi="Arial" w:cs="Arial"/>
        </w:rPr>
      </w:pPr>
      <w:r w:rsidRPr="0066188F">
        <w:rPr>
          <w:rFonts w:ascii="Arial" w:hAnsi="Arial" w:cs="Arial"/>
        </w:rPr>
        <w:t>9 students went overseas on placement and 0 students were on the Erasmus programme – resulting in remote support only.</w:t>
      </w:r>
    </w:p>
    <w:p w14:paraId="4F5C1D42" w14:textId="77777777" w:rsidR="00BA14C7" w:rsidRPr="0066188F" w:rsidRDefault="00BA14C7" w:rsidP="003D4D9A">
      <w:pPr>
        <w:jc w:val="both"/>
        <w:rPr>
          <w:rFonts w:ascii="Arial" w:hAnsi="Arial" w:cs="Arial"/>
        </w:rPr>
      </w:pPr>
      <w:r w:rsidRPr="0066188F">
        <w:rPr>
          <w:rFonts w:ascii="Arial" w:hAnsi="Arial" w:cs="Arial"/>
        </w:rPr>
        <w:t>Students placed were as follows:</w:t>
      </w:r>
    </w:p>
    <w:p w14:paraId="1BDB5DAC" w14:textId="77777777" w:rsidR="00BA14C7" w:rsidRPr="0066188F" w:rsidRDefault="00BA14C7" w:rsidP="003D4D9A">
      <w:pPr>
        <w:pStyle w:val="ListParagraph"/>
        <w:numPr>
          <w:ilvl w:val="0"/>
          <w:numId w:val="27"/>
        </w:numPr>
        <w:jc w:val="both"/>
        <w:rPr>
          <w:rFonts w:ascii="Arial" w:hAnsi="Arial" w:cs="Arial"/>
        </w:rPr>
      </w:pPr>
      <w:r w:rsidRPr="0066188F">
        <w:rPr>
          <w:rFonts w:ascii="Arial" w:hAnsi="Arial" w:cs="Arial"/>
        </w:rPr>
        <w:t>1 BABS student in Helsinki Finland (return to home country for placement)</w:t>
      </w:r>
    </w:p>
    <w:p w14:paraId="49A54A27" w14:textId="77777777" w:rsidR="00BA14C7" w:rsidRPr="0066188F" w:rsidRDefault="00BA14C7" w:rsidP="003D4D9A">
      <w:pPr>
        <w:pStyle w:val="ListParagraph"/>
        <w:numPr>
          <w:ilvl w:val="0"/>
          <w:numId w:val="27"/>
        </w:numPr>
        <w:jc w:val="both"/>
        <w:rPr>
          <w:rFonts w:ascii="Arial" w:hAnsi="Arial" w:cs="Arial"/>
        </w:rPr>
      </w:pPr>
      <w:r w:rsidRPr="0066188F">
        <w:rPr>
          <w:rFonts w:ascii="Arial" w:hAnsi="Arial" w:cs="Arial"/>
        </w:rPr>
        <w:t>1 BABS student in North Carolina, USA</w:t>
      </w:r>
    </w:p>
    <w:p w14:paraId="651A9C9F" w14:textId="77777777" w:rsidR="00BA14C7" w:rsidRPr="0066188F" w:rsidRDefault="00BA14C7" w:rsidP="003D4D9A">
      <w:pPr>
        <w:pStyle w:val="ListParagraph"/>
        <w:numPr>
          <w:ilvl w:val="0"/>
          <w:numId w:val="27"/>
        </w:numPr>
        <w:jc w:val="both"/>
        <w:rPr>
          <w:rFonts w:ascii="Arial" w:hAnsi="Arial" w:cs="Arial"/>
        </w:rPr>
      </w:pPr>
      <w:r w:rsidRPr="0066188F">
        <w:rPr>
          <w:rFonts w:ascii="Arial" w:hAnsi="Arial" w:cs="Arial"/>
        </w:rPr>
        <w:t>1 BABS student in Cape Town, RSA</w:t>
      </w:r>
    </w:p>
    <w:p w14:paraId="48F77387" w14:textId="77777777" w:rsidR="00BA14C7" w:rsidRPr="0066188F" w:rsidRDefault="00BA14C7" w:rsidP="003D4D9A">
      <w:pPr>
        <w:jc w:val="both"/>
        <w:rPr>
          <w:rFonts w:ascii="Arial" w:hAnsi="Arial" w:cs="Arial"/>
        </w:rPr>
      </w:pPr>
      <w:r w:rsidRPr="0066188F">
        <w:rPr>
          <w:rFonts w:ascii="Arial" w:hAnsi="Arial" w:cs="Arial"/>
        </w:rPr>
        <w:t xml:space="preserve">International students returning to home countries (mainly due to </w:t>
      </w:r>
      <w:r w:rsidR="009656F9" w:rsidRPr="0066188F">
        <w:rPr>
          <w:rFonts w:ascii="Arial" w:hAnsi="Arial" w:cs="Arial"/>
        </w:rPr>
        <w:t xml:space="preserve">visa requirements due to a </w:t>
      </w:r>
      <w:r w:rsidRPr="0066188F">
        <w:rPr>
          <w:rFonts w:ascii="Arial" w:hAnsi="Arial" w:cs="Arial"/>
        </w:rPr>
        <w:t>failed unit):</w:t>
      </w:r>
    </w:p>
    <w:p w14:paraId="5817CDDF" w14:textId="77777777" w:rsidR="00BA14C7" w:rsidRPr="0066188F" w:rsidRDefault="00BA14C7" w:rsidP="003D4D9A">
      <w:pPr>
        <w:pStyle w:val="ListParagraph"/>
        <w:numPr>
          <w:ilvl w:val="0"/>
          <w:numId w:val="28"/>
        </w:numPr>
        <w:jc w:val="both"/>
        <w:rPr>
          <w:rFonts w:ascii="Arial" w:hAnsi="Arial" w:cs="Arial"/>
        </w:rPr>
      </w:pPr>
      <w:r w:rsidRPr="0066188F">
        <w:rPr>
          <w:rFonts w:ascii="Arial" w:hAnsi="Arial" w:cs="Arial"/>
        </w:rPr>
        <w:t>2 BABS to Russia</w:t>
      </w:r>
    </w:p>
    <w:p w14:paraId="2441B6F6" w14:textId="77777777" w:rsidR="00BA14C7" w:rsidRPr="0066188F" w:rsidRDefault="00BA14C7" w:rsidP="003D4D9A">
      <w:pPr>
        <w:pStyle w:val="ListParagraph"/>
        <w:numPr>
          <w:ilvl w:val="0"/>
          <w:numId w:val="28"/>
        </w:numPr>
        <w:jc w:val="both"/>
        <w:rPr>
          <w:rFonts w:ascii="Arial" w:hAnsi="Arial" w:cs="Arial"/>
        </w:rPr>
      </w:pPr>
      <w:r w:rsidRPr="0066188F">
        <w:rPr>
          <w:rFonts w:ascii="Arial" w:hAnsi="Arial" w:cs="Arial"/>
        </w:rPr>
        <w:t>1 BABS to Thailand</w:t>
      </w:r>
    </w:p>
    <w:p w14:paraId="0814B1C5" w14:textId="77777777" w:rsidR="00BA14C7" w:rsidRPr="0066188F" w:rsidRDefault="00BA14C7" w:rsidP="003D4D9A">
      <w:pPr>
        <w:pStyle w:val="ListParagraph"/>
        <w:numPr>
          <w:ilvl w:val="0"/>
          <w:numId w:val="28"/>
        </w:numPr>
        <w:jc w:val="both"/>
        <w:rPr>
          <w:rFonts w:ascii="Arial" w:hAnsi="Arial" w:cs="Arial"/>
        </w:rPr>
      </w:pPr>
      <w:r w:rsidRPr="0066188F">
        <w:rPr>
          <w:rFonts w:ascii="Arial" w:hAnsi="Arial" w:cs="Arial"/>
        </w:rPr>
        <w:t xml:space="preserve">1 student </w:t>
      </w:r>
      <w:r w:rsidR="009656F9" w:rsidRPr="0066188F">
        <w:rPr>
          <w:rFonts w:ascii="Arial" w:hAnsi="Arial" w:cs="Arial"/>
        </w:rPr>
        <w:t xml:space="preserve">6 months </w:t>
      </w:r>
      <w:r w:rsidRPr="0066188F">
        <w:rPr>
          <w:rFonts w:ascii="Arial" w:hAnsi="Arial" w:cs="Arial"/>
        </w:rPr>
        <w:t xml:space="preserve">Vietnam and </w:t>
      </w:r>
      <w:r w:rsidR="009656F9" w:rsidRPr="0066188F">
        <w:rPr>
          <w:rFonts w:ascii="Arial" w:hAnsi="Arial" w:cs="Arial"/>
        </w:rPr>
        <w:t>6 months</w:t>
      </w:r>
      <w:r w:rsidRPr="0066188F">
        <w:rPr>
          <w:rFonts w:ascii="Arial" w:hAnsi="Arial" w:cs="Arial"/>
        </w:rPr>
        <w:t xml:space="preserve"> Korea</w:t>
      </w:r>
    </w:p>
    <w:p w14:paraId="1CF48119" w14:textId="77777777" w:rsidR="00BA14C7" w:rsidRPr="0066188F" w:rsidRDefault="00BA14C7" w:rsidP="003D4D9A">
      <w:pPr>
        <w:pStyle w:val="ListParagraph"/>
        <w:numPr>
          <w:ilvl w:val="0"/>
          <w:numId w:val="28"/>
        </w:numPr>
        <w:jc w:val="both"/>
        <w:rPr>
          <w:rFonts w:ascii="Arial" w:hAnsi="Arial" w:cs="Arial"/>
        </w:rPr>
      </w:pPr>
      <w:r w:rsidRPr="0066188F">
        <w:rPr>
          <w:rFonts w:ascii="Arial" w:hAnsi="Arial" w:cs="Arial"/>
        </w:rPr>
        <w:t xml:space="preserve">1 student in </w:t>
      </w:r>
      <w:r w:rsidR="00E05A5D" w:rsidRPr="0066188F">
        <w:rPr>
          <w:rFonts w:ascii="Arial" w:hAnsi="Arial" w:cs="Arial"/>
        </w:rPr>
        <w:t>Bahrain</w:t>
      </w:r>
    </w:p>
    <w:p w14:paraId="6B096E33" w14:textId="77777777" w:rsidR="00BA14C7" w:rsidRPr="0066188F" w:rsidRDefault="00BA14C7" w:rsidP="003D4D9A">
      <w:pPr>
        <w:pStyle w:val="ListParagraph"/>
        <w:numPr>
          <w:ilvl w:val="0"/>
          <w:numId w:val="28"/>
        </w:numPr>
        <w:jc w:val="both"/>
        <w:rPr>
          <w:rFonts w:ascii="Arial" w:hAnsi="Arial" w:cs="Arial"/>
        </w:rPr>
      </w:pPr>
      <w:r w:rsidRPr="0066188F">
        <w:rPr>
          <w:rFonts w:ascii="Arial" w:hAnsi="Arial" w:cs="Arial"/>
        </w:rPr>
        <w:t>1 student in Istanbul, Turkey</w:t>
      </w:r>
    </w:p>
    <w:p w14:paraId="63D59DBA" w14:textId="77777777" w:rsidR="00546427" w:rsidRDefault="00546427" w:rsidP="003D4D9A">
      <w:pPr>
        <w:jc w:val="both"/>
        <w:rPr>
          <w:rFonts w:ascii="Arial" w:hAnsi="Arial" w:cs="Arial"/>
        </w:rPr>
      </w:pPr>
    </w:p>
    <w:p w14:paraId="1510C483" w14:textId="77777777" w:rsidR="00BA14C7" w:rsidRPr="0066188F" w:rsidRDefault="009656F9" w:rsidP="003D4D9A">
      <w:pPr>
        <w:jc w:val="both"/>
        <w:rPr>
          <w:rFonts w:ascii="Arial" w:hAnsi="Arial" w:cs="Arial"/>
        </w:rPr>
      </w:pPr>
      <w:r w:rsidRPr="0066188F">
        <w:rPr>
          <w:rFonts w:ascii="Arial" w:hAnsi="Arial" w:cs="Arial"/>
        </w:rPr>
        <w:t>All of these students met placement requir</w:t>
      </w:r>
      <w:r w:rsidR="00FA6E21" w:rsidRPr="0066188F">
        <w:rPr>
          <w:rFonts w:ascii="Arial" w:hAnsi="Arial" w:cs="Arial"/>
        </w:rPr>
        <w:t>e</w:t>
      </w:r>
      <w:r w:rsidR="00D936C8" w:rsidRPr="0066188F">
        <w:rPr>
          <w:rFonts w:ascii="Arial" w:hAnsi="Arial" w:cs="Arial"/>
        </w:rPr>
        <w:t>ments,</w:t>
      </w:r>
      <w:r w:rsidRPr="0066188F">
        <w:rPr>
          <w:rFonts w:ascii="Arial" w:hAnsi="Arial" w:cs="Arial"/>
        </w:rPr>
        <w:t xml:space="preserve"> completed satisfactory e portfolios and received formal feedback on this work by the beginning of August.</w:t>
      </w:r>
    </w:p>
    <w:p w14:paraId="3F4F8432" w14:textId="77777777" w:rsidR="009656F9" w:rsidRPr="0066188F" w:rsidRDefault="009656F9" w:rsidP="003D4D9A">
      <w:pPr>
        <w:jc w:val="both"/>
        <w:rPr>
          <w:rFonts w:ascii="Arial" w:hAnsi="Arial" w:cs="Arial"/>
        </w:rPr>
      </w:pPr>
      <w:r w:rsidRPr="0066188F">
        <w:rPr>
          <w:rFonts w:ascii="Arial" w:hAnsi="Arial" w:cs="Arial"/>
        </w:rPr>
        <w:t xml:space="preserve">In the UK, around 20 students had business trips overseas during their placement. For example, a student at Babcock who spent several weeks working </w:t>
      </w:r>
      <w:r w:rsidR="0071445F">
        <w:rPr>
          <w:rFonts w:ascii="Arial" w:hAnsi="Arial" w:cs="Arial"/>
        </w:rPr>
        <w:t xml:space="preserve">on joint Bids </w:t>
      </w:r>
      <w:r w:rsidRPr="0066188F">
        <w:rPr>
          <w:rFonts w:ascii="Arial" w:hAnsi="Arial" w:cs="Arial"/>
        </w:rPr>
        <w:t>in Paris and one at Disney who is fluent in Greek and went to Athens to help with an audit and assist with translation.</w:t>
      </w:r>
    </w:p>
    <w:p w14:paraId="688F4B40" w14:textId="77777777" w:rsidR="009656F9" w:rsidRPr="0066188F" w:rsidRDefault="009656F9" w:rsidP="003D4D9A">
      <w:pPr>
        <w:jc w:val="both"/>
        <w:rPr>
          <w:rFonts w:ascii="Arial" w:hAnsi="Arial" w:cs="Arial"/>
        </w:rPr>
      </w:pPr>
      <w:r w:rsidRPr="0066188F">
        <w:rPr>
          <w:rFonts w:ascii="Arial" w:hAnsi="Arial" w:cs="Arial"/>
        </w:rPr>
        <w:t>One of the BABS students, (</w:t>
      </w:r>
      <w:proofErr w:type="spellStart"/>
      <w:r w:rsidRPr="0066188F">
        <w:rPr>
          <w:rFonts w:ascii="Arial" w:hAnsi="Arial" w:cs="Arial"/>
        </w:rPr>
        <w:t>Yolana</w:t>
      </w:r>
      <w:proofErr w:type="spellEnd"/>
      <w:r w:rsidRPr="0066188F">
        <w:rPr>
          <w:rFonts w:ascii="Arial" w:hAnsi="Arial" w:cs="Arial"/>
        </w:rPr>
        <w:t xml:space="preserve"> </w:t>
      </w:r>
      <w:proofErr w:type="spellStart"/>
      <w:r w:rsidRPr="0066188F">
        <w:rPr>
          <w:rFonts w:ascii="Arial" w:hAnsi="Arial" w:cs="Arial"/>
        </w:rPr>
        <w:t>Bankova</w:t>
      </w:r>
      <w:proofErr w:type="spellEnd"/>
      <w:r w:rsidRPr="0066188F">
        <w:rPr>
          <w:rFonts w:ascii="Arial" w:hAnsi="Arial" w:cs="Arial"/>
        </w:rPr>
        <w:t>, a Bulgarian on placement at Disn</w:t>
      </w:r>
      <w:r w:rsidR="002C7672" w:rsidRPr="0066188F">
        <w:rPr>
          <w:rFonts w:ascii="Arial" w:hAnsi="Arial" w:cs="Arial"/>
        </w:rPr>
        <w:t xml:space="preserve">ey) has volunteered on various </w:t>
      </w:r>
      <w:r w:rsidRPr="0066188F">
        <w:rPr>
          <w:rFonts w:ascii="Arial" w:hAnsi="Arial" w:cs="Arial"/>
        </w:rPr>
        <w:t>youth exchange projects. She used the opportunity of wor</w:t>
      </w:r>
      <w:r w:rsidR="00FA6E21" w:rsidRPr="0066188F">
        <w:rPr>
          <w:rFonts w:ascii="Arial" w:hAnsi="Arial" w:cs="Arial"/>
        </w:rPr>
        <w:t>k</w:t>
      </w:r>
      <w:r w:rsidRPr="0066188F">
        <w:rPr>
          <w:rFonts w:ascii="Arial" w:hAnsi="Arial" w:cs="Arial"/>
        </w:rPr>
        <w:t xml:space="preserve">ing in London to contact Momentum World about opportunities for volunteering and promoting European mobility to others. As a </w:t>
      </w:r>
      <w:proofErr w:type="gramStart"/>
      <w:r w:rsidRPr="0066188F">
        <w:rPr>
          <w:rFonts w:ascii="Arial" w:hAnsi="Arial" w:cs="Arial"/>
        </w:rPr>
        <w:t>result</w:t>
      </w:r>
      <w:proofErr w:type="gramEnd"/>
      <w:r w:rsidRPr="0066188F">
        <w:rPr>
          <w:rFonts w:ascii="Arial" w:hAnsi="Arial" w:cs="Arial"/>
        </w:rPr>
        <w:t xml:space="preserve"> she joined </w:t>
      </w:r>
      <w:proofErr w:type="spellStart"/>
      <w:r w:rsidRPr="0066188F">
        <w:rPr>
          <w:rFonts w:ascii="Arial" w:hAnsi="Arial" w:cs="Arial"/>
        </w:rPr>
        <w:t>Europeers</w:t>
      </w:r>
      <w:proofErr w:type="spellEnd"/>
      <w:r w:rsidRPr="0066188F">
        <w:rPr>
          <w:rFonts w:ascii="Arial" w:hAnsi="Arial" w:cs="Arial"/>
        </w:rPr>
        <w:t xml:space="preserve"> which is a European network </w:t>
      </w:r>
      <w:r w:rsidRPr="0066188F">
        <w:rPr>
          <w:rFonts w:ascii="Arial" w:hAnsi="Arial" w:cs="Arial"/>
        </w:rPr>
        <w:lastRenderedPageBreak/>
        <w:t xml:space="preserve">of young people who have experienced the advantage of studying, volunteering or </w:t>
      </w:r>
      <w:r w:rsidR="00FA6E21" w:rsidRPr="0066188F">
        <w:rPr>
          <w:rFonts w:ascii="Arial" w:hAnsi="Arial" w:cs="Arial"/>
        </w:rPr>
        <w:t>participation</w:t>
      </w:r>
      <w:r w:rsidR="002C7672" w:rsidRPr="0066188F">
        <w:rPr>
          <w:rFonts w:ascii="Arial" w:hAnsi="Arial" w:cs="Arial"/>
        </w:rPr>
        <w:t xml:space="preserve"> in youth projects in other </w:t>
      </w:r>
      <w:r w:rsidRPr="0066188F">
        <w:rPr>
          <w:rFonts w:ascii="Arial" w:hAnsi="Arial" w:cs="Arial"/>
        </w:rPr>
        <w:t>countries.</w:t>
      </w:r>
    </w:p>
    <w:p w14:paraId="5C46D554" w14:textId="77777777" w:rsidR="009656F9" w:rsidRPr="0066188F" w:rsidRDefault="009656F9" w:rsidP="003D4D9A">
      <w:pPr>
        <w:jc w:val="both"/>
        <w:rPr>
          <w:rFonts w:ascii="Arial" w:hAnsi="Arial" w:cs="Arial"/>
        </w:rPr>
      </w:pPr>
      <w:r w:rsidRPr="0066188F">
        <w:rPr>
          <w:rFonts w:ascii="Arial" w:hAnsi="Arial" w:cs="Arial"/>
        </w:rPr>
        <w:t>They promote Erasmus and encourage other young people to take lif</w:t>
      </w:r>
      <w:r w:rsidR="00FA6E21" w:rsidRPr="0066188F">
        <w:rPr>
          <w:rFonts w:ascii="Arial" w:hAnsi="Arial" w:cs="Arial"/>
        </w:rPr>
        <w:t>e</w:t>
      </w:r>
      <w:r w:rsidRPr="0066188F">
        <w:rPr>
          <w:rFonts w:ascii="Arial" w:hAnsi="Arial" w:cs="Arial"/>
        </w:rPr>
        <w:t xml:space="preserve"> changing opportunities. </w:t>
      </w:r>
      <w:proofErr w:type="spellStart"/>
      <w:r w:rsidRPr="0066188F">
        <w:rPr>
          <w:rFonts w:ascii="Arial" w:hAnsi="Arial" w:cs="Arial"/>
        </w:rPr>
        <w:t>Yolana</w:t>
      </w:r>
      <w:proofErr w:type="spellEnd"/>
      <w:r w:rsidRPr="0066188F">
        <w:rPr>
          <w:rFonts w:ascii="Arial" w:hAnsi="Arial" w:cs="Arial"/>
        </w:rPr>
        <w:t xml:space="preserve"> took on responsibility for </w:t>
      </w:r>
      <w:r w:rsidR="00FA6E21" w:rsidRPr="0066188F">
        <w:rPr>
          <w:rFonts w:ascii="Arial" w:hAnsi="Arial" w:cs="Arial"/>
        </w:rPr>
        <w:t xml:space="preserve">building </w:t>
      </w:r>
      <w:r w:rsidRPr="0066188F">
        <w:rPr>
          <w:rFonts w:ascii="Arial" w:hAnsi="Arial" w:cs="Arial"/>
        </w:rPr>
        <w:t xml:space="preserve">social media content </w:t>
      </w:r>
      <w:r w:rsidR="00FA6E21" w:rsidRPr="0066188F">
        <w:rPr>
          <w:rFonts w:ascii="Arial" w:hAnsi="Arial" w:cs="Arial"/>
        </w:rPr>
        <w:t xml:space="preserve">for the </w:t>
      </w:r>
      <w:proofErr w:type="spellStart"/>
      <w:r w:rsidR="00FA6E21" w:rsidRPr="0066188F">
        <w:rPr>
          <w:rFonts w:ascii="Arial" w:hAnsi="Arial" w:cs="Arial"/>
        </w:rPr>
        <w:t>Europeers</w:t>
      </w:r>
      <w:proofErr w:type="spellEnd"/>
      <w:r w:rsidR="00FA6E21" w:rsidRPr="0066188F">
        <w:rPr>
          <w:rFonts w:ascii="Arial" w:hAnsi="Arial" w:cs="Arial"/>
        </w:rPr>
        <w:t xml:space="preserve"> web site </w:t>
      </w:r>
      <w:r w:rsidRPr="0066188F">
        <w:rPr>
          <w:rFonts w:ascii="Arial" w:hAnsi="Arial" w:cs="Arial"/>
        </w:rPr>
        <w:t>and hopes to continue with this in her final year.</w:t>
      </w:r>
    </w:p>
    <w:p w14:paraId="2472D3C1" w14:textId="77777777" w:rsidR="009656F9" w:rsidRPr="0066188F" w:rsidRDefault="009656F9" w:rsidP="003D4D9A">
      <w:pPr>
        <w:jc w:val="both"/>
        <w:rPr>
          <w:rFonts w:ascii="Arial" w:hAnsi="Arial" w:cs="Arial"/>
        </w:rPr>
      </w:pPr>
      <w:r w:rsidRPr="0066188F">
        <w:rPr>
          <w:rFonts w:ascii="Arial" w:hAnsi="Arial" w:cs="Arial"/>
        </w:rPr>
        <w:t>We hav</w:t>
      </w:r>
      <w:r w:rsidR="00FA6E21" w:rsidRPr="0066188F">
        <w:rPr>
          <w:rFonts w:ascii="Arial" w:hAnsi="Arial" w:cs="Arial"/>
        </w:rPr>
        <w:t>e</w:t>
      </w:r>
      <w:r w:rsidRPr="0066188F">
        <w:rPr>
          <w:rFonts w:ascii="Arial" w:hAnsi="Arial" w:cs="Arial"/>
        </w:rPr>
        <w:t xml:space="preserve"> nominated her as an excellent candidate for the placement pal and placement </w:t>
      </w:r>
      <w:proofErr w:type="gramStart"/>
      <w:r w:rsidRPr="0066188F">
        <w:rPr>
          <w:rFonts w:ascii="Arial" w:hAnsi="Arial" w:cs="Arial"/>
        </w:rPr>
        <w:t>buddies</w:t>
      </w:r>
      <w:proofErr w:type="gramEnd"/>
      <w:r w:rsidRPr="0066188F">
        <w:rPr>
          <w:rFonts w:ascii="Arial" w:hAnsi="Arial" w:cs="Arial"/>
        </w:rPr>
        <w:t xml:space="preserve"> schemes in the hope of </w:t>
      </w:r>
      <w:r w:rsidR="00FA6E21" w:rsidRPr="0066188F">
        <w:rPr>
          <w:rFonts w:ascii="Arial" w:hAnsi="Arial" w:cs="Arial"/>
        </w:rPr>
        <w:t xml:space="preserve">her </w:t>
      </w:r>
      <w:r w:rsidRPr="0066188F">
        <w:rPr>
          <w:rFonts w:ascii="Arial" w:hAnsi="Arial" w:cs="Arial"/>
        </w:rPr>
        <w:t xml:space="preserve">encouraging more students to do work experience overseas </w:t>
      </w:r>
      <w:r w:rsidR="00FA6E21" w:rsidRPr="0066188F">
        <w:rPr>
          <w:rFonts w:ascii="Arial" w:hAnsi="Arial" w:cs="Arial"/>
        </w:rPr>
        <w:t>and</w:t>
      </w:r>
      <w:r w:rsidRPr="0066188F">
        <w:rPr>
          <w:rFonts w:ascii="Arial" w:hAnsi="Arial" w:cs="Arial"/>
        </w:rPr>
        <w:t xml:space="preserve"> enhance their CVs with volunteering.</w:t>
      </w:r>
    </w:p>
    <w:p w14:paraId="64325D97" w14:textId="77777777" w:rsidR="002C7672" w:rsidRPr="0066188F" w:rsidRDefault="002C7672" w:rsidP="003D4D9A">
      <w:pPr>
        <w:jc w:val="both"/>
        <w:rPr>
          <w:rFonts w:ascii="Arial" w:hAnsi="Arial" w:cs="Arial"/>
        </w:rPr>
      </w:pPr>
    </w:p>
    <w:p w14:paraId="7B3D58D2" w14:textId="77777777" w:rsidR="00063D11" w:rsidRPr="00193B85" w:rsidRDefault="00063D11" w:rsidP="003D4D9A">
      <w:pPr>
        <w:jc w:val="both"/>
        <w:rPr>
          <w:rFonts w:ascii="Arial" w:hAnsi="Arial" w:cs="Arial"/>
          <w:b/>
          <w:sz w:val="24"/>
          <w:szCs w:val="24"/>
          <w:u w:val="single"/>
        </w:rPr>
      </w:pPr>
      <w:r w:rsidRPr="00193B85">
        <w:rPr>
          <w:rFonts w:ascii="Arial" w:hAnsi="Arial" w:cs="Arial"/>
          <w:b/>
          <w:sz w:val="24"/>
          <w:szCs w:val="24"/>
          <w:u w:val="single"/>
        </w:rPr>
        <w:t>S</w:t>
      </w:r>
      <w:r w:rsidR="00635975" w:rsidRPr="00193B85">
        <w:rPr>
          <w:rFonts w:ascii="Arial" w:hAnsi="Arial" w:cs="Arial"/>
          <w:b/>
          <w:sz w:val="24"/>
          <w:szCs w:val="24"/>
          <w:u w:val="single"/>
        </w:rPr>
        <w:t>ection 4</w:t>
      </w:r>
      <w:r w:rsidR="002C7672" w:rsidRPr="00193B85">
        <w:rPr>
          <w:rFonts w:ascii="Arial" w:hAnsi="Arial" w:cs="Arial"/>
          <w:b/>
          <w:sz w:val="24"/>
          <w:szCs w:val="24"/>
          <w:u w:val="single"/>
        </w:rPr>
        <w:t xml:space="preserve">: </w:t>
      </w:r>
      <w:r w:rsidRPr="00193B85">
        <w:rPr>
          <w:rFonts w:ascii="Arial" w:hAnsi="Arial" w:cs="Arial"/>
          <w:b/>
          <w:sz w:val="24"/>
          <w:szCs w:val="24"/>
          <w:u w:val="single"/>
        </w:rPr>
        <w:t>Accreditation and E portfolios</w:t>
      </w:r>
    </w:p>
    <w:p w14:paraId="7B8570DD" w14:textId="77777777" w:rsidR="00F14006" w:rsidRPr="00F14006" w:rsidRDefault="00F14006" w:rsidP="003D4D9A">
      <w:pPr>
        <w:jc w:val="both"/>
        <w:rPr>
          <w:rFonts w:ascii="Arial" w:hAnsi="Arial" w:cs="Arial"/>
        </w:rPr>
      </w:pPr>
      <w:r w:rsidRPr="00F14006">
        <w:rPr>
          <w:rFonts w:ascii="Arial" w:hAnsi="Arial" w:cs="Arial"/>
        </w:rPr>
        <w:t xml:space="preserve">All placement students on UG programmes subject to AACSB now produce a compulsory </w:t>
      </w:r>
      <w:proofErr w:type="spellStart"/>
      <w:r w:rsidRPr="00F14006">
        <w:rPr>
          <w:rFonts w:ascii="Arial" w:hAnsi="Arial" w:cs="Arial"/>
        </w:rPr>
        <w:t>Mahara</w:t>
      </w:r>
      <w:proofErr w:type="spellEnd"/>
      <w:r w:rsidRPr="00F14006">
        <w:rPr>
          <w:rFonts w:ascii="Arial" w:hAnsi="Arial" w:cs="Arial"/>
        </w:rPr>
        <w:t xml:space="preserve"> e portfolio with the deadline of 1 July. The fact that this is marked by the PDAs (but not graded) and that all students receive formal feedback by 1 August has been well received by companies and students. The students appreciate the personalised approach to presenting their placement experience and the fact that they have a ‘living CV’ to take forward in their final year. Some level 6 students who we have used as presenters to level 5, have commented that they have continued to build their portfolios and others have used it as a resource to build an e folio which they can add via a URL to their Linked </w:t>
      </w:r>
      <w:proofErr w:type="gramStart"/>
      <w:r w:rsidRPr="00F14006">
        <w:rPr>
          <w:rFonts w:ascii="Arial" w:hAnsi="Arial" w:cs="Arial"/>
        </w:rPr>
        <w:t>In</w:t>
      </w:r>
      <w:proofErr w:type="gramEnd"/>
      <w:r w:rsidRPr="00F14006">
        <w:rPr>
          <w:rFonts w:ascii="Arial" w:hAnsi="Arial" w:cs="Arial"/>
        </w:rPr>
        <w:t xml:space="preserve"> profiles.</w:t>
      </w:r>
    </w:p>
    <w:p w14:paraId="4947C2CC" w14:textId="77777777" w:rsidR="00F14006" w:rsidRPr="00F14006" w:rsidRDefault="00F14006" w:rsidP="003D4D9A">
      <w:pPr>
        <w:jc w:val="both"/>
        <w:rPr>
          <w:rFonts w:ascii="Arial" w:hAnsi="Arial" w:cs="Arial"/>
        </w:rPr>
      </w:pPr>
      <w:r w:rsidRPr="00F14006">
        <w:rPr>
          <w:rFonts w:ascii="Arial" w:hAnsi="Arial" w:cs="Arial"/>
        </w:rPr>
        <w:t>This approach fits well with the HEAR and should be a good foundation if BU takes that route.</w:t>
      </w:r>
    </w:p>
    <w:p w14:paraId="6108F754" w14:textId="77777777" w:rsidR="00F14006" w:rsidRPr="00F14006" w:rsidRDefault="00F14006" w:rsidP="003D4D9A">
      <w:pPr>
        <w:jc w:val="both"/>
        <w:rPr>
          <w:rFonts w:ascii="Arial" w:hAnsi="Arial" w:cs="Arial"/>
        </w:rPr>
      </w:pPr>
      <w:r w:rsidRPr="00F14006">
        <w:rPr>
          <w:rFonts w:ascii="Arial" w:hAnsi="Arial" w:cs="Arial"/>
        </w:rPr>
        <w:t xml:space="preserve">In addition, the formalised yet adaptable approach has enabled the work to be used in gaining credits towards the CMI diploma and work is ongoing with academics to make necessary adjustments for the 16-17 BABS cohort. </w:t>
      </w:r>
    </w:p>
    <w:p w14:paraId="30054EF2" w14:textId="77777777" w:rsidR="00F14006" w:rsidRDefault="00F14006" w:rsidP="003D4D9A">
      <w:pPr>
        <w:jc w:val="both"/>
        <w:rPr>
          <w:rFonts w:ascii="Arial" w:hAnsi="Arial" w:cs="Arial"/>
        </w:rPr>
      </w:pPr>
      <w:r w:rsidRPr="00F14006">
        <w:rPr>
          <w:rFonts w:ascii="Arial" w:hAnsi="Arial" w:cs="Arial"/>
        </w:rPr>
        <w:t>Once the e portfolios have all been reviewed the best examples – many of which go beyond basic requirements, are judged and prizes and certificates prepared in readiness for induction. These are awarded at a prize giving which is a good way to celebrate placement year successes with level 6 tutors and the placement team.</w:t>
      </w:r>
    </w:p>
    <w:p w14:paraId="56B2764D" w14:textId="77777777" w:rsidR="00251CAD" w:rsidRDefault="00251CAD" w:rsidP="003D4D9A">
      <w:pPr>
        <w:jc w:val="both"/>
        <w:rPr>
          <w:rFonts w:ascii="Arial" w:hAnsi="Arial" w:cs="Arial"/>
        </w:rPr>
      </w:pPr>
      <w:r>
        <w:rPr>
          <w:rFonts w:ascii="Arial" w:hAnsi="Arial" w:cs="Arial"/>
        </w:rPr>
        <w:t xml:space="preserve">Examples of </w:t>
      </w:r>
      <w:proofErr w:type="spellStart"/>
      <w:r>
        <w:rPr>
          <w:rFonts w:ascii="Arial" w:hAnsi="Arial" w:cs="Arial"/>
        </w:rPr>
        <w:t>Mahara</w:t>
      </w:r>
      <w:proofErr w:type="spellEnd"/>
      <w:r>
        <w:rPr>
          <w:rFonts w:ascii="Arial" w:hAnsi="Arial" w:cs="Arial"/>
        </w:rPr>
        <w:t xml:space="preserve"> placement e portfolios:</w:t>
      </w:r>
    </w:p>
    <w:p w14:paraId="17714064" w14:textId="77777777" w:rsidR="00251CAD" w:rsidRPr="00251CAD" w:rsidRDefault="00251CAD" w:rsidP="003D4D9A">
      <w:pPr>
        <w:spacing w:after="0" w:line="240" w:lineRule="auto"/>
        <w:jc w:val="both"/>
        <w:rPr>
          <w:rFonts w:cs="Times New Roman"/>
          <w:sz w:val="24"/>
          <w:szCs w:val="24"/>
        </w:rPr>
      </w:pPr>
      <w:r w:rsidRPr="00251CAD">
        <w:rPr>
          <w:rFonts w:cs="Times New Roman"/>
          <w:sz w:val="24"/>
          <w:szCs w:val="24"/>
          <w:u w:val="single"/>
        </w:rPr>
        <w:t>BABS</w:t>
      </w:r>
      <w:r>
        <w:rPr>
          <w:rFonts w:cs="Times New Roman"/>
          <w:sz w:val="24"/>
          <w:szCs w:val="24"/>
          <w:u w:val="single"/>
        </w:rPr>
        <w:t xml:space="preserve">: </w:t>
      </w:r>
      <w:r w:rsidRPr="00251CAD">
        <w:rPr>
          <w:rFonts w:cs="Times New Roman"/>
          <w:sz w:val="24"/>
          <w:szCs w:val="24"/>
        </w:rPr>
        <w:t>Chloe Mulligan –</w:t>
      </w:r>
    </w:p>
    <w:p w14:paraId="6EBFFCB0" w14:textId="77777777" w:rsidR="00251CAD" w:rsidRDefault="0068422B" w:rsidP="003D4D9A">
      <w:pPr>
        <w:spacing w:after="0" w:line="240" w:lineRule="auto"/>
        <w:jc w:val="both"/>
        <w:rPr>
          <w:rFonts w:cs="Times New Roman"/>
          <w:color w:val="0070C0"/>
          <w:sz w:val="24"/>
          <w:szCs w:val="24"/>
          <w:u w:val="single"/>
        </w:rPr>
      </w:pPr>
      <w:hyperlink r:id="rId7" w:history="1">
        <w:r w:rsidR="00251CAD" w:rsidRPr="00251CAD">
          <w:rPr>
            <w:rFonts w:cs="Times New Roman"/>
            <w:color w:val="0070C0"/>
            <w:sz w:val="24"/>
            <w:szCs w:val="24"/>
            <w:u w:val="single"/>
          </w:rPr>
          <w:t>https://maharabu.bournemouth.ac.uk/view/view.php?t=EGlaZgukKfqinhod65t3</w:t>
        </w:r>
      </w:hyperlink>
    </w:p>
    <w:p w14:paraId="564DED43" w14:textId="77777777" w:rsidR="00251CAD" w:rsidRPr="00251CAD" w:rsidRDefault="00251CAD" w:rsidP="003D4D9A">
      <w:pPr>
        <w:spacing w:after="0" w:line="240" w:lineRule="auto"/>
        <w:jc w:val="both"/>
        <w:rPr>
          <w:rFonts w:cs="Times New Roman"/>
          <w:color w:val="0070C0"/>
          <w:sz w:val="24"/>
          <w:szCs w:val="24"/>
        </w:rPr>
      </w:pPr>
    </w:p>
    <w:p w14:paraId="069410F7" w14:textId="77777777" w:rsidR="00251CAD" w:rsidRPr="00251CAD" w:rsidRDefault="00251CAD" w:rsidP="003D4D9A">
      <w:pPr>
        <w:spacing w:after="0" w:line="240" w:lineRule="atLeast"/>
        <w:jc w:val="both"/>
        <w:rPr>
          <w:rFonts w:ascii="Calibri" w:hAnsi="Calibri" w:cs="Times New Roman"/>
          <w:color w:val="000000"/>
          <w:sz w:val="24"/>
          <w:szCs w:val="24"/>
        </w:rPr>
      </w:pPr>
      <w:r>
        <w:rPr>
          <w:rFonts w:ascii="Calibri" w:hAnsi="Calibri" w:cs="Times New Roman"/>
          <w:sz w:val="24"/>
          <w:szCs w:val="24"/>
          <w:u w:val="single"/>
        </w:rPr>
        <w:t xml:space="preserve">AF&amp;E: </w:t>
      </w:r>
      <w:r w:rsidRPr="00251CAD">
        <w:rPr>
          <w:rFonts w:ascii="Calibri" w:hAnsi="Calibri" w:cs="Times New Roman"/>
          <w:color w:val="000000"/>
          <w:sz w:val="24"/>
          <w:szCs w:val="24"/>
        </w:rPr>
        <w:t>Eric Lock –</w:t>
      </w:r>
    </w:p>
    <w:p w14:paraId="795B7D3D" w14:textId="77777777" w:rsidR="00251CAD" w:rsidRPr="00251CAD" w:rsidRDefault="0068422B" w:rsidP="003D4D9A">
      <w:pPr>
        <w:shd w:val="clear" w:color="auto" w:fill="FFFFFF"/>
        <w:spacing w:after="0" w:line="240" w:lineRule="auto"/>
        <w:jc w:val="both"/>
        <w:rPr>
          <w:rFonts w:ascii="Calibri" w:hAnsi="Calibri" w:cs="Times New Roman"/>
          <w:color w:val="0070C0"/>
          <w:sz w:val="24"/>
          <w:szCs w:val="24"/>
        </w:rPr>
      </w:pPr>
      <w:hyperlink r:id="rId8" w:tooltip="https://maharabu.bournemouth.ac.uk/view/view.php?t=Bxfou3j5bdlgsmDhacNK&#10; Ctrl+Click or tap to follow the link" w:history="1">
        <w:r w:rsidR="00251CAD" w:rsidRPr="00251CAD">
          <w:rPr>
            <w:rFonts w:ascii="Calibri" w:hAnsi="Calibri" w:cs="Times New Roman"/>
            <w:color w:val="0070C0"/>
            <w:sz w:val="24"/>
            <w:szCs w:val="24"/>
            <w:u w:val="single"/>
          </w:rPr>
          <w:t>https://maharabu.bournemouth.ac.uk/view/view.php?t=Bxfou3j5bdlgsmDhacNK</w:t>
        </w:r>
      </w:hyperlink>
    </w:p>
    <w:p w14:paraId="45E07F20" w14:textId="77777777" w:rsidR="003D4D9A" w:rsidRDefault="003D4D9A" w:rsidP="003D4D9A">
      <w:pPr>
        <w:spacing w:after="0" w:line="240" w:lineRule="auto"/>
        <w:jc w:val="both"/>
        <w:rPr>
          <w:rFonts w:cs="Times New Roman"/>
          <w:sz w:val="24"/>
          <w:szCs w:val="24"/>
          <w:u w:val="single"/>
        </w:rPr>
      </w:pPr>
    </w:p>
    <w:p w14:paraId="5079D31A" w14:textId="77777777" w:rsidR="00251CAD" w:rsidRPr="00251CAD" w:rsidRDefault="00B6643E" w:rsidP="00B6643E">
      <w:pPr>
        <w:spacing w:after="0" w:line="240" w:lineRule="auto"/>
        <w:rPr>
          <w:rFonts w:cs="Times New Roman"/>
          <w:color w:val="0070C0"/>
          <w:sz w:val="24"/>
          <w:szCs w:val="24"/>
        </w:rPr>
      </w:pPr>
      <w:r>
        <w:rPr>
          <w:rFonts w:cs="Times New Roman"/>
          <w:sz w:val="24"/>
          <w:szCs w:val="24"/>
          <w:u w:val="single"/>
        </w:rPr>
        <w:t xml:space="preserve">BSMS: </w:t>
      </w:r>
      <w:r w:rsidR="00251CAD" w:rsidRPr="00251CAD">
        <w:rPr>
          <w:rFonts w:cs="Times New Roman"/>
          <w:sz w:val="24"/>
          <w:szCs w:val="24"/>
          <w:lang w:val="en-US"/>
        </w:rPr>
        <w:t xml:space="preserve">Jason </w:t>
      </w:r>
      <w:proofErr w:type="spellStart"/>
      <w:r w:rsidR="00251CAD" w:rsidRPr="00251CAD">
        <w:rPr>
          <w:rFonts w:cs="Times New Roman"/>
          <w:sz w:val="24"/>
          <w:szCs w:val="24"/>
          <w:lang w:val="en-US"/>
        </w:rPr>
        <w:t>Keehn</w:t>
      </w:r>
      <w:proofErr w:type="spellEnd"/>
      <w:r w:rsidR="00251CAD" w:rsidRPr="00251CAD">
        <w:rPr>
          <w:rFonts w:cs="Times New Roman"/>
          <w:sz w:val="24"/>
          <w:szCs w:val="24"/>
          <w:lang w:val="en-US"/>
        </w:rPr>
        <w:t xml:space="preserve"> - </w:t>
      </w:r>
      <w:hyperlink r:id="rId9" w:history="1">
        <w:r w:rsidR="00251CAD" w:rsidRPr="00251CAD">
          <w:rPr>
            <w:rFonts w:cs="Times New Roman"/>
            <w:color w:val="0070C0"/>
            <w:sz w:val="24"/>
            <w:szCs w:val="24"/>
            <w:u w:val="single"/>
          </w:rPr>
          <w:t>https://maharabu.bournemouth.ac.uk/view/view.php?t=rCUMSLlZWToeIDsk26KN</w:t>
        </w:r>
      </w:hyperlink>
      <w:r w:rsidR="00251CAD" w:rsidRPr="00251CAD">
        <w:rPr>
          <w:rFonts w:cs="Times New Roman"/>
          <w:color w:val="0070C0"/>
          <w:sz w:val="24"/>
          <w:szCs w:val="24"/>
        </w:rPr>
        <w:t xml:space="preserve"> </w:t>
      </w:r>
    </w:p>
    <w:p w14:paraId="6CA47C89" w14:textId="77777777" w:rsidR="00251CAD" w:rsidRDefault="00251CAD" w:rsidP="003D4D9A">
      <w:pPr>
        <w:jc w:val="both"/>
        <w:rPr>
          <w:rFonts w:ascii="Arial" w:hAnsi="Arial" w:cs="Arial"/>
          <w:b/>
          <w:u w:val="single"/>
        </w:rPr>
      </w:pPr>
    </w:p>
    <w:p w14:paraId="7D4A89C7" w14:textId="77777777" w:rsidR="00546427" w:rsidRPr="00F14006" w:rsidRDefault="00546427" w:rsidP="003D4D9A">
      <w:pPr>
        <w:jc w:val="both"/>
        <w:rPr>
          <w:rFonts w:ascii="Arial" w:hAnsi="Arial" w:cs="Arial"/>
          <w:b/>
          <w:u w:val="single"/>
        </w:rPr>
      </w:pPr>
    </w:p>
    <w:p w14:paraId="2F949ACB" w14:textId="77777777" w:rsidR="00464AD5" w:rsidRDefault="00464AD5" w:rsidP="003D4D9A">
      <w:pPr>
        <w:jc w:val="both"/>
        <w:rPr>
          <w:rFonts w:ascii="Arial" w:hAnsi="Arial" w:cs="Arial"/>
          <w:b/>
          <w:sz w:val="24"/>
          <w:szCs w:val="24"/>
          <w:u w:val="single"/>
        </w:rPr>
      </w:pPr>
    </w:p>
    <w:p w14:paraId="73032F31" w14:textId="77777777" w:rsidR="00517AFD" w:rsidRPr="00193B85" w:rsidRDefault="00635975" w:rsidP="003D4D9A">
      <w:pPr>
        <w:jc w:val="both"/>
        <w:rPr>
          <w:rFonts w:ascii="Arial" w:hAnsi="Arial" w:cs="Arial"/>
          <w:b/>
          <w:sz w:val="24"/>
          <w:szCs w:val="24"/>
          <w:u w:val="single"/>
        </w:rPr>
      </w:pPr>
      <w:r w:rsidRPr="00193B85">
        <w:rPr>
          <w:rFonts w:ascii="Arial" w:hAnsi="Arial" w:cs="Arial"/>
          <w:b/>
          <w:sz w:val="24"/>
          <w:szCs w:val="24"/>
          <w:u w:val="single"/>
        </w:rPr>
        <w:lastRenderedPageBreak/>
        <w:t>Section 5</w:t>
      </w:r>
      <w:r w:rsidR="002C7672" w:rsidRPr="00193B85">
        <w:rPr>
          <w:rFonts w:ascii="Arial" w:hAnsi="Arial" w:cs="Arial"/>
          <w:b/>
          <w:sz w:val="24"/>
          <w:szCs w:val="24"/>
          <w:u w:val="single"/>
        </w:rPr>
        <w:t>: Employer F</w:t>
      </w:r>
      <w:r w:rsidR="00063D11" w:rsidRPr="00193B85">
        <w:rPr>
          <w:rFonts w:ascii="Arial" w:hAnsi="Arial" w:cs="Arial"/>
          <w:b/>
          <w:sz w:val="24"/>
          <w:szCs w:val="24"/>
          <w:u w:val="single"/>
        </w:rPr>
        <w:t>eedback</w:t>
      </w:r>
      <w:r w:rsidR="00E05A5D" w:rsidRPr="00193B85">
        <w:rPr>
          <w:rFonts w:ascii="Arial" w:hAnsi="Arial" w:cs="Arial"/>
          <w:b/>
          <w:sz w:val="24"/>
          <w:szCs w:val="24"/>
          <w:u w:val="single"/>
        </w:rPr>
        <w:t xml:space="preserve"> and Market Intelligence</w:t>
      </w:r>
    </w:p>
    <w:p w14:paraId="5C3655A6" w14:textId="77777777" w:rsidR="00063D11" w:rsidRDefault="00063D11" w:rsidP="003D4D9A">
      <w:pPr>
        <w:jc w:val="both"/>
        <w:rPr>
          <w:rFonts w:ascii="Arial" w:hAnsi="Arial" w:cs="Arial"/>
        </w:rPr>
      </w:pPr>
      <w:r w:rsidRPr="0066188F">
        <w:rPr>
          <w:rFonts w:ascii="Arial" w:hAnsi="Arial" w:cs="Arial"/>
        </w:rPr>
        <w:t xml:space="preserve">Strong project management skills are sought by many companies and are vital for most roles </w:t>
      </w:r>
      <w:r w:rsidR="00E05A5D">
        <w:rPr>
          <w:rFonts w:ascii="Arial" w:hAnsi="Arial" w:cs="Arial"/>
        </w:rPr>
        <w:t>–</w:t>
      </w:r>
      <w:r w:rsidRPr="0066188F">
        <w:rPr>
          <w:rFonts w:ascii="Arial" w:hAnsi="Arial" w:cs="Arial"/>
        </w:rPr>
        <w:t xml:space="preserve"> </w:t>
      </w:r>
      <w:r w:rsidR="00E05A5D">
        <w:rPr>
          <w:rFonts w:ascii="Arial" w:hAnsi="Arial" w:cs="Arial"/>
        </w:rPr>
        <w:t>regardless of role or sector</w:t>
      </w:r>
      <w:r w:rsidRPr="0066188F">
        <w:rPr>
          <w:rFonts w:ascii="Arial" w:hAnsi="Arial" w:cs="Arial"/>
        </w:rPr>
        <w:t xml:space="preserve">. </w:t>
      </w:r>
    </w:p>
    <w:p w14:paraId="2B809C0B" w14:textId="77777777" w:rsidR="00F14006" w:rsidRPr="0066188F" w:rsidRDefault="00F14006" w:rsidP="003D4D9A">
      <w:pPr>
        <w:jc w:val="both"/>
        <w:rPr>
          <w:rFonts w:ascii="Arial" w:hAnsi="Arial" w:cs="Arial"/>
        </w:rPr>
      </w:pPr>
      <w:r>
        <w:rPr>
          <w:rFonts w:ascii="Arial" w:hAnsi="Arial" w:cs="Arial"/>
        </w:rPr>
        <w:t>Several students have made enquiries about taking qualifications in Project management, (Prince 2 and MS Project) and a few are following online courses and taking APM qualifications.</w:t>
      </w:r>
    </w:p>
    <w:p w14:paraId="7FEF2A8F" w14:textId="77777777" w:rsidR="00F14006" w:rsidRDefault="00063D11" w:rsidP="003D4D9A">
      <w:pPr>
        <w:jc w:val="both"/>
        <w:rPr>
          <w:rFonts w:ascii="Arial" w:hAnsi="Arial" w:cs="Arial"/>
        </w:rPr>
      </w:pPr>
      <w:r w:rsidRPr="0066188F">
        <w:rPr>
          <w:rFonts w:ascii="Arial" w:hAnsi="Arial" w:cs="Arial"/>
        </w:rPr>
        <w:t>Many managers try to ensure that students gain project management experience alongside their placement role, if it is not a project management role per se</w:t>
      </w:r>
      <w:r w:rsidR="00F14006">
        <w:rPr>
          <w:rFonts w:ascii="Arial" w:hAnsi="Arial" w:cs="Arial"/>
        </w:rPr>
        <w:t>.</w:t>
      </w:r>
      <w:r w:rsidR="00E05A5D">
        <w:rPr>
          <w:rFonts w:ascii="Arial" w:hAnsi="Arial" w:cs="Arial"/>
        </w:rPr>
        <w:t xml:space="preserve"> S</w:t>
      </w:r>
      <w:r w:rsidR="00F14006">
        <w:rPr>
          <w:rFonts w:ascii="Arial" w:hAnsi="Arial" w:cs="Arial"/>
        </w:rPr>
        <w:t xml:space="preserve">tudents are </w:t>
      </w:r>
      <w:r w:rsidR="00E05A5D">
        <w:rPr>
          <w:rFonts w:ascii="Arial" w:hAnsi="Arial" w:cs="Arial"/>
        </w:rPr>
        <w:t>expected to be familiar with and</w:t>
      </w:r>
      <w:r w:rsidR="00F14006">
        <w:rPr>
          <w:rFonts w:ascii="Arial" w:hAnsi="Arial" w:cs="Arial"/>
        </w:rPr>
        <w:t xml:space="preserve"> to </w:t>
      </w:r>
      <w:r w:rsidR="00E05A5D">
        <w:rPr>
          <w:rFonts w:ascii="Arial" w:hAnsi="Arial" w:cs="Arial"/>
        </w:rPr>
        <w:t>create</w:t>
      </w:r>
      <w:r w:rsidR="00F14006">
        <w:rPr>
          <w:rFonts w:ascii="Arial" w:hAnsi="Arial" w:cs="Arial"/>
        </w:rPr>
        <w:t xml:space="preserve"> RAID </w:t>
      </w:r>
      <w:r w:rsidR="00E05A5D">
        <w:rPr>
          <w:rFonts w:ascii="Arial" w:hAnsi="Arial" w:cs="Arial"/>
        </w:rPr>
        <w:t>logs</w:t>
      </w:r>
      <w:r w:rsidR="00F14006">
        <w:rPr>
          <w:rFonts w:ascii="Arial" w:hAnsi="Arial" w:cs="Arial"/>
        </w:rPr>
        <w:t xml:space="preserve"> before starting on projects.</w:t>
      </w:r>
    </w:p>
    <w:p w14:paraId="1540A49E" w14:textId="77777777" w:rsidR="00F14006" w:rsidRDefault="00063D11" w:rsidP="003D4D9A">
      <w:pPr>
        <w:jc w:val="both"/>
        <w:rPr>
          <w:rFonts w:ascii="Arial" w:hAnsi="Arial" w:cs="Arial"/>
        </w:rPr>
      </w:pPr>
      <w:r w:rsidRPr="0066188F">
        <w:rPr>
          <w:rFonts w:ascii="Arial" w:hAnsi="Arial" w:cs="Arial"/>
        </w:rPr>
        <w:t>As noted in previous reports, both students and managers feel that sales skills are important and shou</w:t>
      </w:r>
      <w:r w:rsidR="00F14006">
        <w:rPr>
          <w:rFonts w:ascii="Arial" w:hAnsi="Arial" w:cs="Arial"/>
        </w:rPr>
        <w:t>ld be covered in the curriculum.</w:t>
      </w:r>
    </w:p>
    <w:p w14:paraId="6BF7EDD4" w14:textId="77777777" w:rsidR="00063D11" w:rsidRPr="0066188F" w:rsidRDefault="00F14006" w:rsidP="003D4D9A">
      <w:pPr>
        <w:jc w:val="both"/>
        <w:rPr>
          <w:rFonts w:ascii="Arial" w:hAnsi="Arial" w:cs="Arial"/>
          <w:b/>
        </w:rPr>
      </w:pPr>
      <w:r>
        <w:rPr>
          <w:rFonts w:ascii="Arial" w:hAnsi="Arial" w:cs="Arial"/>
        </w:rPr>
        <w:t>Digital</w:t>
      </w:r>
      <w:r w:rsidR="00063D11" w:rsidRPr="0066188F">
        <w:rPr>
          <w:rFonts w:ascii="Arial" w:hAnsi="Arial" w:cs="Arial"/>
        </w:rPr>
        <w:t xml:space="preserve"> marketing, social media marketing, and the ability to use a range of platforms, with awareness of the political and cultural ramifications for their use in a global context, is key to any marketing post now</w:t>
      </w:r>
      <w:r w:rsidR="00063D11" w:rsidRPr="0066188F">
        <w:rPr>
          <w:rFonts w:ascii="Arial" w:hAnsi="Arial" w:cs="Arial"/>
          <w:b/>
        </w:rPr>
        <w:t>.</w:t>
      </w:r>
    </w:p>
    <w:p w14:paraId="216BD335" w14:textId="77777777" w:rsidR="00063D11" w:rsidRPr="0066188F" w:rsidRDefault="00063D11" w:rsidP="003D4D9A">
      <w:pPr>
        <w:jc w:val="both"/>
        <w:rPr>
          <w:rFonts w:ascii="Arial" w:hAnsi="Arial" w:cs="Arial"/>
        </w:rPr>
      </w:pPr>
      <w:r w:rsidRPr="0066188F">
        <w:rPr>
          <w:rFonts w:ascii="Arial" w:hAnsi="Arial" w:cs="Arial"/>
        </w:rPr>
        <w:t>In recent years we have highlighted the need for advanced Excel skills. One of the managers at Disney, who is an advanced Excel user</w:t>
      </w:r>
      <w:r w:rsidR="0071445F">
        <w:rPr>
          <w:rFonts w:ascii="Arial" w:hAnsi="Arial" w:cs="Arial"/>
        </w:rPr>
        <w:t>,</w:t>
      </w:r>
      <w:r w:rsidRPr="0066188F">
        <w:rPr>
          <w:rFonts w:ascii="Arial" w:hAnsi="Arial" w:cs="Arial"/>
        </w:rPr>
        <w:t xml:space="preserve"> </w:t>
      </w:r>
      <w:r w:rsidR="00F14006">
        <w:rPr>
          <w:rFonts w:ascii="Arial" w:hAnsi="Arial" w:cs="Arial"/>
        </w:rPr>
        <w:t xml:space="preserve">identified </w:t>
      </w:r>
      <w:r w:rsidRPr="0066188F">
        <w:rPr>
          <w:rFonts w:ascii="Arial" w:hAnsi="Arial" w:cs="Arial"/>
        </w:rPr>
        <w:t>the following subjects as the most important in the workplace</w:t>
      </w:r>
      <w:r w:rsidR="0071445F">
        <w:rPr>
          <w:rFonts w:ascii="Arial" w:hAnsi="Arial" w:cs="Arial"/>
        </w:rPr>
        <w:t xml:space="preserve">, and his student </w:t>
      </w:r>
      <w:r w:rsidR="002C7672" w:rsidRPr="0066188F">
        <w:rPr>
          <w:rFonts w:ascii="Arial" w:hAnsi="Arial" w:cs="Arial"/>
        </w:rPr>
        <w:t>highlighted in red are those he used most on placement as a financial analyst</w:t>
      </w:r>
      <w:r w:rsidRPr="0066188F">
        <w:rPr>
          <w:rFonts w:ascii="Arial" w:hAnsi="Arial" w:cs="Arial"/>
        </w:rPr>
        <w:t>:</w:t>
      </w:r>
    </w:p>
    <w:p w14:paraId="40924F07"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Basic Code (v-lookup, left, right, mid, search, replace, trim etc.)</w:t>
      </w:r>
    </w:p>
    <w:p w14:paraId="47EE90EA"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 xml:space="preserve">Standard Code </w:t>
      </w:r>
    </w:p>
    <w:p w14:paraId="263A44E4"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Pivots</w:t>
      </w:r>
    </w:p>
    <w:p w14:paraId="2471972D"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 xml:space="preserve">What If analysis </w:t>
      </w:r>
    </w:p>
    <w:p w14:paraId="34C1639A"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 xml:space="preserve">Presenting data to management </w:t>
      </w:r>
    </w:p>
    <w:p w14:paraId="7A16E502" w14:textId="77777777" w:rsidR="00063D11" w:rsidRPr="0066188F" w:rsidRDefault="00063D11" w:rsidP="003D4D9A">
      <w:pPr>
        <w:pStyle w:val="PlainText"/>
        <w:numPr>
          <w:ilvl w:val="0"/>
          <w:numId w:val="39"/>
        </w:numPr>
        <w:jc w:val="both"/>
        <w:rPr>
          <w:rFonts w:ascii="Arial" w:hAnsi="Arial" w:cs="Arial"/>
          <w:color w:val="FF0000"/>
        </w:rPr>
      </w:pPr>
      <w:r w:rsidRPr="0066188F">
        <w:rPr>
          <w:rFonts w:ascii="Arial" w:hAnsi="Arial" w:cs="Arial"/>
          <w:color w:val="FF0000"/>
        </w:rPr>
        <w:t xml:space="preserve">Macros </w:t>
      </w:r>
    </w:p>
    <w:p w14:paraId="5B5C644D" w14:textId="77777777" w:rsidR="003D4D9A" w:rsidRPr="0066188F" w:rsidRDefault="003D4D9A" w:rsidP="003D4D9A">
      <w:pPr>
        <w:pStyle w:val="PlainText"/>
        <w:numPr>
          <w:ilvl w:val="0"/>
          <w:numId w:val="39"/>
        </w:numPr>
        <w:jc w:val="both"/>
        <w:rPr>
          <w:rFonts w:ascii="Arial" w:hAnsi="Arial" w:cs="Arial"/>
        </w:rPr>
      </w:pPr>
      <w:r w:rsidRPr="0066188F">
        <w:rPr>
          <w:rFonts w:ascii="Arial" w:hAnsi="Arial" w:cs="Arial"/>
        </w:rPr>
        <w:t>Advance Code, amalgamation of logic</w:t>
      </w:r>
    </w:p>
    <w:p w14:paraId="0280D171" w14:textId="77777777" w:rsidR="003D4D9A" w:rsidRPr="0066188F" w:rsidRDefault="003D4D9A" w:rsidP="003D4D9A">
      <w:pPr>
        <w:pStyle w:val="PlainText"/>
        <w:numPr>
          <w:ilvl w:val="0"/>
          <w:numId w:val="39"/>
        </w:numPr>
        <w:jc w:val="both"/>
        <w:rPr>
          <w:rFonts w:ascii="Arial" w:hAnsi="Arial" w:cs="Arial"/>
        </w:rPr>
      </w:pPr>
      <w:r w:rsidRPr="0066188F">
        <w:rPr>
          <w:rFonts w:ascii="Arial" w:hAnsi="Arial" w:cs="Arial"/>
        </w:rPr>
        <w:t xml:space="preserve">Problem solving with code </w:t>
      </w:r>
    </w:p>
    <w:p w14:paraId="22EF8C02" w14:textId="77777777" w:rsidR="00063D11" w:rsidRPr="0066188F" w:rsidRDefault="00063D11" w:rsidP="003D4D9A">
      <w:pPr>
        <w:pStyle w:val="PlainText"/>
        <w:numPr>
          <w:ilvl w:val="0"/>
          <w:numId w:val="39"/>
        </w:numPr>
        <w:jc w:val="both"/>
        <w:rPr>
          <w:rFonts w:ascii="Arial" w:hAnsi="Arial" w:cs="Arial"/>
        </w:rPr>
      </w:pPr>
      <w:r w:rsidRPr="0066188F">
        <w:rPr>
          <w:rFonts w:ascii="Arial" w:hAnsi="Arial" w:cs="Arial"/>
        </w:rPr>
        <w:t xml:space="preserve">VBA </w:t>
      </w:r>
    </w:p>
    <w:p w14:paraId="5ADAE5CB" w14:textId="77777777" w:rsidR="00063D11" w:rsidRPr="0066188F" w:rsidRDefault="00063D11" w:rsidP="003D4D9A">
      <w:pPr>
        <w:pStyle w:val="PlainText"/>
        <w:numPr>
          <w:ilvl w:val="0"/>
          <w:numId w:val="39"/>
        </w:numPr>
        <w:jc w:val="both"/>
        <w:rPr>
          <w:rFonts w:ascii="Arial" w:hAnsi="Arial" w:cs="Arial"/>
        </w:rPr>
      </w:pPr>
      <w:r w:rsidRPr="0066188F">
        <w:rPr>
          <w:rFonts w:ascii="Arial" w:hAnsi="Arial" w:cs="Arial"/>
        </w:rPr>
        <w:t>Excel Modelling</w:t>
      </w:r>
    </w:p>
    <w:p w14:paraId="1AAE8F04" w14:textId="77777777" w:rsidR="00063D11" w:rsidRPr="0066188F" w:rsidRDefault="00063D11" w:rsidP="003D4D9A">
      <w:pPr>
        <w:pStyle w:val="PlainText"/>
        <w:jc w:val="both"/>
        <w:rPr>
          <w:rFonts w:ascii="Arial" w:hAnsi="Arial" w:cs="Arial"/>
        </w:rPr>
      </w:pPr>
    </w:p>
    <w:p w14:paraId="35B14001" w14:textId="77777777" w:rsidR="00063D11" w:rsidRPr="0066188F" w:rsidRDefault="00063D11" w:rsidP="003D4D9A">
      <w:pPr>
        <w:pStyle w:val="PlainText"/>
        <w:jc w:val="both"/>
        <w:rPr>
          <w:rFonts w:ascii="Arial" w:hAnsi="Arial" w:cs="Arial"/>
        </w:rPr>
      </w:pPr>
    </w:p>
    <w:p w14:paraId="6BF13F00" w14:textId="77777777" w:rsidR="00063D11" w:rsidRPr="0066188F" w:rsidRDefault="00063D11" w:rsidP="003D4D9A">
      <w:pPr>
        <w:jc w:val="both"/>
        <w:rPr>
          <w:rFonts w:ascii="Arial" w:hAnsi="Arial" w:cs="Arial"/>
        </w:rPr>
      </w:pPr>
      <w:r w:rsidRPr="0066188F">
        <w:rPr>
          <w:rFonts w:ascii="Arial" w:hAnsi="Arial" w:cs="Arial"/>
        </w:rPr>
        <w:t xml:space="preserve">The </w:t>
      </w:r>
      <w:r w:rsidR="002C7672" w:rsidRPr="0066188F">
        <w:rPr>
          <w:rFonts w:ascii="Arial" w:hAnsi="Arial" w:cs="Arial"/>
        </w:rPr>
        <w:t>negative feedback we receive frequently</w:t>
      </w:r>
      <w:r w:rsidRPr="0066188F">
        <w:rPr>
          <w:rFonts w:ascii="Arial" w:hAnsi="Arial" w:cs="Arial"/>
        </w:rPr>
        <w:t xml:space="preserve"> relates to written skills, email communication, use of appropriate register and punctuation and shows ‘communication and literacy’ to be the students’ biggest weakness. </w:t>
      </w:r>
    </w:p>
    <w:p w14:paraId="210ADEA2" w14:textId="77777777" w:rsidR="00063D11" w:rsidRPr="0066188F" w:rsidRDefault="00063D11" w:rsidP="003D4D9A">
      <w:pPr>
        <w:jc w:val="both"/>
        <w:rPr>
          <w:rFonts w:ascii="Arial" w:hAnsi="Arial" w:cs="Arial"/>
          <w:b/>
          <w:u w:val="single"/>
        </w:rPr>
      </w:pPr>
      <w:r w:rsidRPr="0066188F">
        <w:rPr>
          <w:rFonts w:ascii="Arial" w:hAnsi="Arial" w:cs="Arial"/>
        </w:rPr>
        <w:t>Initially students struggle with multi-tasking, prioritisation and the rigorous approach to attention to detail required in employment. Most de</w:t>
      </w:r>
      <w:r w:rsidR="002C7672" w:rsidRPr="0066188F">
        <w:rPr>
          <w:rFonts w:ascii="Arial" w:hAnsi="Arial" w:cs="Arial"/>
        </w:rPr>
        <w:t>velop greatly in these areas and,</w:t>
      </w:r>
      <w:r w:rsidRPr="0066188F">
        <w:rPr>
          <w:rFonts w:ascii="Arial" w:hAnsi="Arial" w:cs="Arial"/>
        </w:rPr>
        <w:t xml:space="preserve"> as the year progresses and they develop customer and business awareness, they learn to look at the bigger picture</w:t>
      </w:r>
    </w:p>
    <w:p w14:paraId="390BBB9A" w14:textId="77777777" w:rsidR="00063D11" w:rsidRDefault="00063D11" w:rsidP="003D4D9A">
      <w:pPr>
        <w:jc w:val="both"/>
        <w:rPr>
          <w:rFonts w:ascii="Arial" w:hAnsi="Arial" w:cs="Arial"/>
        </w:rPr>
      </w:pPr>
      <w:r w:rsidRPr="0066188F">
        <w:rPr>
          <w:rFonts w:ascii="Arial" w:hAnsi="Arial" w:cs="Arial"/>
        </w:rPr>
        <w:t>The trend continues for an increase in placements which require the application of numeracy and advanced Excel skills. This ensures that the AFE students are particularly in demand, along with BABS students on the Finance pathway.</w:t>
      </w:r>
    </w:p>
    <w:p w14:paraId="1228D91E" w14:textId="77777777" w:rsidR="00546427" w:rsidRDefault="00546427" w:rsidP="003D4D9A">
      <w:pPr>
        <w:jc w:val="both"/>
        <w:rPr>
          <w:rFonts w:ascii="Arial" w:hAnsi="Arial" w:cs="Arial"/>
          <w:b/>
          <w:bCs/>
        </w:rPr>
      </w:pPr>
    </w:p>
    <w:p w14:paraId="441E0307" w14:textId="77777777" w:rsidR="00E05A5D" w:rsidRPr="00546427" w:rsidRDefault="00CF3B89" w:rsidP="003D4D9A">
      <w:pPr>
        <w:jc w:val="both"/>
        <w:rPr>
          <w:rFonts w:ascii="Arial" w:hAnsi="Arial" w:cs="Arial"/>
          <w:b/>
          <w:bCs/>
        </w:rPr>
      </w:pPr>
      <w:r w:rsidRPr="00546427">
        <w:rPr>
          <w:rFonts w:ascii="Arial" w:hAnsi="Arial" w:cs="Arial"/>
          <w:b/>
          <w:bCs/>
        </w:rPr>
        <w:lastRenderedPageBreak/>
        <w:t>Market intelligence</w:t>
      </w:r>
      <w:r w:rsidR="00E05A5D" w:rsidRPr="00546427">
        <w:rPr>
          <w:rFonts w:ascii="Arial" w:hAnsi="Arial" w:cs="Arial"/>
          <w:b/>
          <w:bCs/>
        </w:rPr>
        <w:t>:</w:t>
      </w:r>
    </w:p>
    <w:p w14:paraId="4E67070C" w14:textId="77777777" w:rsidR="00E05A5D" w:rsidRDefault="00E05A5D" w:rsidP="003D4D9A">
      <w:pPr>
        <w:jc w:val="both"/>
        <w:rPr>
          <w:rFonts w:ascii="Arial" w:hAnsi="Arial" w:cs="Arial"/>
        </w:rPr>
      </w:pPr>
      <w:r>
        <w:rPr>
          <w:rFonts w:ascii="Arial" w:hAnsi="Arial" w:cs="Arial"/>
          <w:bCs/>
        </w:rPr>
        <w:t>Mergers and acquisitions impact on many placements with students working on projects to streamline processes and find efficiencies following international mergers. One such example was the new placement at Boots, Nottingham this year (streamlining projects related to the Alliance Boots takeover by the US company Walgreens)</w:t>
      </w:r>
      <w:r>
        <w:rPr>
          <w:rFonts w:ascii="Arial" w:hAnsi="Arial" w:cs="Arial"/>
        </w:rPr>
        <w:t xml:space="preserve">. International awareness and cultural agility is key to these roles – an area </w:t>
      </w:r>
      <w:r w:rsidR="005B5FC1">
        <w:rPr>
          <w:rFonts w:ascii="Arial" w:hAnsi="Arial" w:cs="Arial"/>
        </w:rPr>
        <w:t xml:space="preserve">of expertise </w:t>
      </w:r>
      <w:r>
        <w:rPr>
          <w:rFonts w:ascii="Arial" w:hAnsi="Arial" w:cs="Arial"/>
        </w:rPr>
        <w:t xml:space="preserve">that </w:t>
      </w:r>
      <w:r w:rsidR="005B5FC1">
        <w:rPr>
          <w:rFonts w:ascii="Arial" w:hAnsi="Arial" w:cs="Arial"/>
        </w:rPr>
        <w:t>gives our graduates a competitive edge</w:t>
      </w:r>
      <w:r>
        <w:rPr>
          <w:rFonts w:ascii="Arial" w:hAnsi="Arial" w:cs="Arial"/>
        </w:rPr>
        <w:t>.</w:t>
      </w:r>
    </w:p>
    <w:p w14:paraId="61863997" w14:textId="77777777" w:rsidR="005B5FC1" w:rsidRDefault="005B5FC1" w:rsidP="003D4D9A">
      <w:pPr>
        <w:jc w:val="both"/>
        <w:rPr>
          <w:rFonts w:ascii="Arial" w:hAnsi="Arial" w:cs="Arial"/>
        </w:rPr>
      </w:pPr>
      <w:r>
        <w:rPr>
          <w:rFonts w:ascii="Arial" w:hAnsi="Arial" w:cs="Arial"/>
        </w:rPr>
        <w:t xml:space="preserve">Other organisations are </w:t>
      </w:r>
      <w:r w:rsidR="0071445F">
        <w:rPr>
          <w:rFonts w:ascii="Arial" w:hAnsi="Arial" w:cs="Arial"/>
        </w:rPr>
        <w:t>splitting and rebranding</w:t>
      </w:r>
      <w:r>
        <w:rPr>
          <w:rFonts w:ascii="Arial" w:hAnsi="Arial" w:cs="Arial"/>
        </w:rPr>
        <w:t xml:space="preserve"> functions</w:t>
      </w:r>
      <w:r w:rsidR="0071445F">
        <w:rPr>
          <w:rFonts w:ascii="Arial" w:hAnsi="Arial" w:cs="Arial"/>
        </w:rPr>
        <w:t>,</w:t>
      </w:r>
      <w:r>
        <w:rPr>
          <w:rFonts w:ascii="Arial" w:hAnsi="Arial" w:cs="Arial"/>
        </w:rPr>
        <w:t xml:space="preserve"> for example HP and Xerox</w:t>
      </w:r>
      <w:r w:rsidR="0071445F">
        <w:rPr>
          <w:rFonts w:ascii="Arial" w:hAnsi="Arial" w:cs="Arial"/>
        </w:rPr>
        <w:t>,</w:t>
      </w:r>
      <w:r>
        <w:rPr>
          <w:rFonts w:ascii="Arial" w:hAnsi="Arial" w:cs="Arial"/>
        </w:rPr>
        <w:t xml:space="preserve"> who are separating products and services in response to changes created by cloud technology and paperless offices</w:t>
      </w:r>
      <w:r w:rsidR="00B61E44">
        <w:rPr>
          <w:rFonts w:ascii="Arial" w:hAnsi="Arial" w:cs="Arial"/>
        </w:rPr>
        <w:t>,</w:t>
      </w:r>
      <w:r>
        <w:rPr>
          <w:rFonts w:ascii="Arial" w:hAnsi="Arial" w:cs="Arial"/>
        </w:rPr>
        <w:t xml:space="preserve"> which have </w:t>
      </w:r>
      <w:r w:rsidR="0071445F">
        <w:rPr>
          <w:rFonts w:ascii="Arial" w:hAnsi="Arial" w:cs="Arial"/>
        </w:rPr>
        <w:t>resulted in</w:t>
      </w:r>
      <w:r>
        <w:rPr>
          <w:rFonts w:ascii="Arial" w:hAnsi="Arial" w:cs="Arial"/>
        </w:rPr>
        <w:t xml:space="preserve"> a reduced need for printers and photocopiers. As a </w:t>
      </w:r>
      <w:proofErr w:type="gramStart"/>
      <w:r>
        <w:rPr>
          <w:rFonts w:ascii="Arial" w:hAnsi="Arial" w:cs="Arial"/>
        </w:rPr>
        <w:t>result</w:t>
      </w:r>
      <w:proofErr w:type="gramEnd"/>
      <w:r>
        <w:rPr>
          <w:rFonts w:ascii="Arial" w:hAnsi="Arial" w:cs="Arial"/>
        </w:rPr>
        <w:t xml:space="preserve"> we now have HP </w:t>
      </w:r>
      <w:r w:rsidR="003D4D9A">
        <w:rPr>
          <w:rFonts w:ascii="Arial" w:hAnsi="Arial" w:cs="Arial"/>
        </w:rPr>
        <w:t>Inc.</w:t>
      </w:r>
      <w:r>
        <w:rPr>
          <w:rFonts w:ascii="Arial" w:hAnsi="Arial" w:cs="Arial"/>
        </w:rPr>
        <w:t xml:space="preserve"> and HPE (enterprises) which is the service side.</w:t>
      </w:r>
    </w:p>
    <w:p w14:paraId="755C34B6" w14:textId="77777777" w:rsidR="00546427" w:rsidRDefault="00546427" w:rsidP="003D4D9A">
      <w:pPr>
        <w:jc w:val="both"/>
        <w:rPr>
          <w:rFonts w:ascii="Arial" w:hAnsi="Arial" w:cs="Arial"/>
          <w:b/>
        </w:rPr>
      </w:pPr>
    </w:p>
    <w:p w14:paraId="6D5F28AB" w14:textId="77777777" w:rsidR="005B5FC1" w:rsidRPr="003D4D9A" w:rsidRDefault="005B5FC1" w:rsidP="003D4D9A">
      <w:pPr>
        <w:jc w:val="both"/>
        <w:rPr>
          <w:rFonts w:ascii="Arial" w:hAnsi="Arial" w:cs="Arial"/>
          <w:b/>
        </w:rPr>
      </w:pPr>
      <w:r w:rsidRPr="003D4D9A">
        <w:rPr>
          <w:rFonts w:ascii="Arial" w:hAnsi="Arial" w:cs="Arial"/>
          <w:b/>
        </w:rPr>
        <w:t>Key statistics from Highfliers Research Ltd, 2016:</w:t>
      </w:r>
    </w:p>
    <w:p w14:paraId="76A82061" w14:textId="77777777" w:rsidR="00CF3B89" w:rsidRPr="00251CAD" w:rsidRDefault="00E05A5D" w:rsidP="003D4D9A">
      <w:pPr>
        <w:jc w:val="both"/>
        <w:rPr>
          <w:rFonts w:ascii="Arial" w:hAnsi="Arial" w:cs="Arial"/>
        </w:rPr>
      </w:pPr>
      <w:r>
        <w:rPr>
          <w:rFonts w:ascii="Arial" w:hAnsi="Arial" w:cs="Arial"/>
        </w:rPr>
        <w:t>A</w:t>
      </w:r>
      <w:r w:rsidR="00CF3B89" w:rsidRPr="00251CAD">
        <w:rPr>
          <w:rFonts w:ascii="Arial" w:hAnsi="Arial" w:cs="Arial"/>
        </w:rPr>
        <w:t>long with IT - Finance is the most buoyant area for graduate recruitment - irrespective of a firm’s main purpose.</w:t>
      </w:r>
    </w:p>
    <w:p w14:paraId="2AEF179C" w14:textId="77777777" w:rsidR="00CF3B89" w:rsidRPr="00251CAD" w:rsidRDefault="00CF3B89" w:rsidP="003D4D9A">
      <w:pPr>
        <w:jc w:val="both"/>
        <w:rPr>
          <w:rFonts w:ascii="Arial" w:hAnsi="Arial" w:cs="Arial"/>
        </w:rPr>
      </w:pPr>
      <w:r w:rsidRPr="00251CAD">
        <w:rPr>
          <w:rFonts w:ascii="Arial" w:hAnsi="Arial" w:cs="Arial"/>
        </w:rPr>
        <w:t>Accounting and professional services account for the highest number of placement and graduate vacancies, followed, not far behind, by banking and finance.</w:t>
      </w:r>
    </w:p>
    <w:p w14:paraId="31698494" w14:textId="77777777" w:rsidR="00CF3B89" w:rsidRPr="00251CAD" w:rsidRDefault="00CF3B89" w:rsidP="003D4D9A">
      <w:pPr>
        <w:jc w:val="both"/>
        <w:rPr>
          <w:rFonts w:ascii="Arial" w:hAnsi="Arial" w:cs="Arial"/>
        </w:rPr>
      </w:pPr>
      <w:r w:rsidRPr="00251CAD">
        <w:rPr>
          <w:rFonts w:ascii="Arial" w:hAnsi="Arial" w:cs="Arial"/>
        </w:rPr>
        <w:t xml:space="preserve">The number of paid placements in Britain’s leading employers has improved substantially over the last five years and </w:t>
      </w:r>
      <w:r w:rsidR="0071445F">
        <w:rPr>
          <w:rFonts w:ascii="Arial" w:hAnsi="Arial" w:cs="Arial"/>
        </w:rPr>
        <w:t>in BS relevant</w:t>
      </w:r>
      <w:r w:rsidRPr="00251CAD">
        <w:rPr>
          <w:rFonts w:ascii="Arial" w:hAnsi="Arial" w:cs="Arial"/>
        </w:rPr>
        <w:t xml:space="preserve"> sector</w:t>
      </w:r>
      <w:r w:rsidR="0071445F">
        <w:rPr>
          <w:rFonts w:ascii="Arial" w:hAnsi="Arial" w:cs="Arial"/>
        </w:rPr>
        <w:t>s</w:t>
      </w:r>
      <w:r w:rsidRPr="00251CAD">
        <w:rPr>
          <w:rFonts w:ascii="Arial" w:hAnsi="Arial" w:cs="Arial"/>
        </w:rPr>
        <w:t xml:space="preserve"> there are about three times more placement vacancies advertised than students looking for placement. </w:t>
      </w:r>
    </w:p>
    <w:p w14:paraId="380FF17D" w14:textId="77777777" w:rsidR="00CF3B89" w:rsidRPr="00251CAD" w:rsidRDefault="00CF3B89" w:rsidP="003D4D9A">
      <w:pPr>
        <w:jc w:val="both"/>
        <w:rPr>
          <w:rFonts w:ascii="Arial" w:hAnsi="Arial" w:cs="Arial"/>
        </w:rPr>
      </w:pPr>
      <w:r w:rsidRPr="00251CAD">
        <w:rPr>
          <w:rFonts w:ascii="Arial" w:hAnsi="Arial" w:cs="Arial"/>
        </w:rPr>
        <w:t>Work experience has become an integral part of recruiting new graduates as many employers want graduates with proven abilities.</w:t>
      </w:r>
    </w:p>
    <w:p w14:paraId="56B02C70" w14:textId="77777777" w:rsidR="00CF3B89" w:rsidRPr="00251CAD" w:rsidRDefault="00CF3B89" w:rsidP="003D4D9A">
      <w:pPr>
        <w:jc w:val="both"/>
        <w:rPr>
          <w:rFonts w:ascii="Arial" w:hAnsi="Arial" w:cs="Arial"/>
        </w:rPr>
      </w:pPr>
      <w:r w:rsidRPr="00251CAD">
        <w:rPr>
          <w:rFonts w:ascii="Arial" w:hAnsi="Arial" w:cs="Arial"/>
        </w:rPr>
        <w:t xml:space="preserve">More than 90% of the UK’s leading graduate employers offer paid work experience </w:t>
      </w:r>
    </w:p>
    <w:p w14:paraId="3FA5B155" w14:textId="77777777" w:rsidR="00CF3B89" w:rsidRPr="00251CAD" w:rsidRDefault="00CF3B89" w:rsidP="003D4D9A">
      <w:pPr>
        <w:jc w:val="both"/>
        <w:rPr>
          <w:rFonts w:ascii="Arial" w:hAnsi="Arial" w:cs="Arial"/>
        </w:rPr>
      </w:pPr>
      <w:r w:rsidRPr="00251CAD">
        <w:rPr>
          <w:rFonts w:ascii="Arial" w:hAnsi="Arial" w:cs="Arial"/>
        </w:rPr>
        <w:t>Nearly half of graduat</w:t>
      </w:r>
      <w:r w:rsidR="00156B19">
        <w:rPr>
          <w:rFonts w:ascii="Arial" w:hAnsi="Arial" w:cs="Arial"/>
        </w:rPr>
        <w:t>e recruiters stated they were ‘</w:t>
      </w:r>
      <w:r w:rsidRPr="00251CAD">
        <w:rPr>
          <w:rFonts w:ascii="Arial" w:hAnsi="Arial" w:cs="Arial"/>
        </w:rPr>
        <w:t>not very likely’ or ‘not at all likely’ to recruit a graduate that had no work experience irrespective of academic achievements or the university attended.</w:t>
      </w:r>
    </w:p>
    <w:p w14:paraId="5290F241" w14:textId="77777777" w:rsidR="00546427" w:rsidRDefault="00546427" w:rsidP="003D4D9A">
      <w:pPr>
        <w:jc w:val="both"/>
        <w:rPr>
          <w:rFonts w:ascii="Arial" w:hAnsi="Arial" w:cs="Arial"/>
          <w:b/>
        </w:rPr>
      </w:pPr>
    </w:p>
    <w:p w14:paraId="1DAA826E" w14:textId="77777777" w:rsidR="00CF3B89" w:rsidRPr="003D4D9A" w:rsidRDefault="00CF3B89" w:rsidP="003D4D9A">
      <w:pPr>
        <w:jc w:val="both"/>
        <w:rPr>
          <w:rFonts w:ascii="Arial" w:hAnsi="Arial" w:cs="Arial"/>
          <w:b/>
        </w:rPr>
      </w:pPr>
      <w:r w:rsidRPr="003D4D9A">
        <w:rPr>
          <w:rFonts w:ascii="Arial" w:hAnsi="Arial" w:cs="Arial"/>
          <w:b/>
        </w:rPr>
        <w:t>Challenges:</w:t>
      </w:r>
    </w:p>
    <w:p w14:paraId="315A6F22" w14:textId="77777777" w:rsidR="00CF3B89" w:rsidRPr="00251CAD" w:rsidRDefault="00CF3B89" w:rsidP="003D4D9A">
      <w:pPr>
        <w:jc w:val="both"/>
        <w:rPr>
          <w:rFonts w:ascii="Arial" w:hAnsi="Arial" w:cs="Arial"/>
        </w:rPr>
      </w:pPr>
      <w:r w:rsidRPr="00251CAD">
        <w:rPr>
          <w:rFonts w:ascii="Arial" w:hAnsi="Arial" w:cs="Arial"/>
        </w:rPr>
        <w:t xml:space="preserve">One of the main complaints encountered from employers this year related to lack of applications from students. Based on our reputation for placement preparation and support, many companies give the ‘BS’ students priority. The growing lack of </w:t>
      </w:r>
      <w:r w:rsidR="00251CAD">
        <w:rPr>
          <w:rFonts w:ascii="Arial" w:hAnsi="Arial" w:cs="Arial"/>
        </w:rPr>
        <w:t>/</w:t>
      </w:r>
      <w:r w:rsidRPr="00251CAD">
        <w:rPr>
          <w:rFonts w:ascii="Arial" w:hAnsi="Arial" w:cs="Arial"/>
        </w:rPr>
        <w:t xml:space="preserve"> late engagement by level 5 students with the </w:t>
      </w:r>
      <w:r w:rsidR="00251CAD">
        <w:rPr>
          <w:rFonts w:ascii="Arial" w:hAnsi="Arial" w:cs="Arial"/>
        </w:rPr>
        <w:t>placement recruitment process is</w:t>
      </w:r>
      <w:r w:rsidRPr="00251CAD">
        <w:rPr>
          <w:rFonts w:ascii="Arial" w:hAnsi="Arial" w:cs="Arial"/>
        </w:rPr>
        <w:t xml:space="preserve"> a matter of concern.</w:t>
      </w:r>
    </w:p>
    <w:p w14:paraId="75663587" w14:textId="77777777" w:rsidR="00546427" w:rsidRDefault="00546427" w:rsidP="003D4D9A">
      <w:pPr>
        <w:jc w:val="both"/>
        <w:rPr>
          <w:rFonts w:ascii="Arial" w:hAnsi="Arial" w:cs="Arial"/>
          <w:b/>
        </w:rPr>
      </w:pPr>
    </w:p>
    <w:p w14:paraId="6D207580" w14:textId="77777777" w:rsidR="00063D11" w:rsidRPr="003D4D9A" w:rsidRDefault="00063D11" w:rsidP="003D4D9A">
      <w:pPr>
        <w:jc w:val="both"/>
        <w:rPr>
          <w:rFonts w:ascii="Arial" w:hAnsi="Arial" w:cs="Arial"/>
          <w:b/>
        </w:rPr>
      </w:pPr>
      <w:r w:rsidRPr="003D4D9A">
        <w:rPr>
          <w:rFonts w:ascii="Arial" w:hAnsi="Arial" w:cs="Arial"/>
          <w:b/>
        </w:rPr>
        <w:t>Brexit</w:t>
      </w:r>
      <w:r w:rsidR="003D4D9A">
        <w:rPr>
          <w:rFonts w:ascii="Arial" w:hAnsi="Arial" w:cs="Arial"/>
          <w:b/>
        </w:rPr>
        <w:t>:</w:t>
      </w:r>
    </w:p>
    <w:p w14:paraId="11489A47" w14:textId="77777777" w:rsidR="00631257" w:rsidRPr="00251CAD" w:rsidRDefault="00CF3B89" w:rsidP="003D4D9A">
      <w:pPr>
        <w:jc w:val="both"/>
        <w:rPr>
          <w:rFonts w:ascii="Arial" w:hAnsi="Arial" w:cs="Arial"/>
        </w:rPr>
      </w:pPr>
      <w:r w:rsidRPr="00251CAD">
        <w:rPr>
          <w:rFonts w:ascii="Arial" w:hAnsi="Arial" w:cs="Arial"/>
        </w:rPr>
        <w:t>Latest statistics in the Guardian dated 3 Sep</w:t>
      </w:r>
      <w:r w:rsidR="00631257" w:rsidRPr="00251CAD">
        <w:rPr>
          <w:rFonts w:ascii="Arial" w:hAnsi="Arial" w:cs="Arial"/>
        </w:rPr>
        <w:t>tember</w:t>
      </w:r>
      <w:r w:rsidRPr="00251CAD">
        <w:rPr>
          <w:rFonts w:ascii="Arial" w:hAnsi="Arial" w:cs="Arial"/>
        </w:rPr>
        <w:t xml:space="preserve"> 2016</w:t>
      </w:r>
      <w:r w:rsidR="00631257" w:rsidRPr="00251CAD">
        <w:rPr>
          <w:rFonts w:ascii="Arial" w:hAnsi="Arial" w:cs="Arial"/>
        </w:rPr>
        <w:t>,</w:t>
      </w:r>
      <w:r w:rsidRPr="00251CAD">
        <w:rPr>
          <w:rFonts w:ascii="Arial" w:hAnsi="Arial" w:cs="Arial"/>
        </w:rPr>
        <w:t xml:space="preserve"> which were taken from the Association of Graduate Recruiters</w:t>
      </w:r>
      <w:r w:rsidR="00631257" w:rsidRPr="00251CAD">
        <w:rPr>
          <w:rFonts w:ascii="Arial" w:hAnsi="Arial" w:cs="Arial"/>
        </w:rPr>
        <w:t xml:space="preserve">, </w:t>
      </w:r>
      <w:r w:rsidRPr="00251CAD">
        <w:rPr>
          <w:rFonts w:ascii="Arial" w:hAnsi="Arial" w:cs="Arial"/>
        </w:rPr>
        <w:t>stated that the graduate job market has shrunk f</w:t>
      </w:r>
      <w:r w:rsidR="00631257" w:rsidRPr="00251CAD">
        <w:rPr>
          <w:rFonts w:ascii="Arial" w:hAnsi="Arial" w:cs="Arial"/>
        </w:rPr>
        <w:t>o</w:t>
      </w:r>
      <w:r w:rsidRPr="00251CAD">
        <w:rPr>
          <w:rFonts w:ascii="Arial" w:hAnsi="Arial" w:cs="Arial"/>
        </w:rPr>
        <w:t xml:space="preserve">r the </w:t>
      </w:r>
      <w:r w:rsidRPr="00251CAD">
        <w:rPr>
          <w:rFonts w:ascii="Arial" w:hAnsi="Arial" w:cs="Arial"/>
        </w:rPr>
        <w:lastRenderedPageBreak/>
        <w:t>first time in four years as em</w:t>
      </w:r>
      <w:r w:rsidR="00631257" w:rsidRPr="00251CAD">
        <w:rPr>
          <w:rFonts w:ascii="Arial" w:hAnsi="Arial" w:cs="Arial"/>
        </w:rPr>
        <w:t xml:space="preserve">ployers scale back recruitment, (against a rise </w:t>
      </w:r>
      <w:proofErr w:type="gramStart"/>
      <w:r w:rsidR="00631257" w:rsidRPr="00251CAD">
        <w:rPr>
          <w:rFonts w:ascii="Arial" w:hAnsi="Arial" w:cs="Arial"/>
        </w:rPr>
        <w:t>of  13</w:t>
      </w:r>
      <w:proofErr w:type="gramEnd"/>
      <w:r w:rsidR="00631257" w:rsidRPr="00251CAD">
        <w:rPr>
          <w:rFonts w:ascii="Arial" w:hAnsi="Arial" w:cs="Arial"/>
        </w:rPr>
        <w:t>% last year).</w:t>
      </w:r>
    </w:p>
    <w:p w14:paraId="29534320" w14:textId="77777777" w:rsidR="00517AFD" w:rsidRPr="00251CAD" w:rsidRDefault="00CF3B89" w:rsidP="003D4D9A">
      <w:pPr>
        <w:jc w:val="both"/>
        <w:rPr>
          <w:rFonts w:ascii="Arial" w:hAnsi="Arial" w:cs="Arial"/>
        </w:rPr>
      </w:pPr>
      <w:r w:rsidRPr="00251CAD">
        <w:rPr>
          <w:rFonts w:ascii="Arial" w:hAnsi="Arial" w:cs="Arial"/>
        </w:rPr>
        <w:t xml:space="preserve">Post Brexit </w:t>
      </w:r>
      <w:r w:rsidR="00631257" w:rsidRPr="00251CAD">
        <w:rPr>
          <w:rFonts w:ascii="Arial" w:hAnsi="Arial" w:cs="Arial"/>
        </w:rPr>
        <w:t>worries are blamed for an 8% dro</w:t>
      </w:r>
      <w:r w:rsidRPr="00251CAD">
        <w:rPr>
          <w:rFonts w:ascii="Arial" w:hAnsi="Arial" w:cs="Arial"/>
        </w:rPr>
        <w:t>p</w:t>
      </w:r>
      <w:r w:rsidR="00631257" w:rsidRPr="00251CAD">
        <w:rPr>
          <w:rFonts w:ascii="Arial" w:hAnsi="Arial" w:cs="Arial"/>
        </w:rPr>
        <w:t xml:space="preserve"> in vacancies along with fears about an apprenticeship levy to be paid by big employers from April.</w:t>
      </w:r>
    </w:p>
    <w:p w14:paraId="7A42F857" w14:textId="77777777" w:rsidR="00631257" w:rsidRDefault="00631257" w:rsidP="003D4D9A">
      <w:pPr>
        <w:jc w:val="both"/>
        <w:rPr>
          <w:rFonts w:ascii="Arial" w:hAnsi="Arial" w:cs="Arial"/>
        </w:rPr>
      </w:pPr>
      <w:r w:rsidRPr="00251CAD">
        <w:rPr>
          <w:rFonts w:ascii="Arial" w:hAnsi="Arial" w:cs="Arial"/>
        </w:rPr>
        <w:t>The main losers are construction, retail and engineering and the buoyant sectors are IT and telecommunications.</w:t>
      </w:r>
    </w:p>
    <w:p w14:paraId="763E1A03" w14:textId="77777777" w:rsidR="003D4D9A" w:rsidRPr="00251CAD" w:rsidRDefault="003D4D9A" w:rsidP="003D4D9A">
      <w:pPr>
        <w:jc w:val="both"/>
        <w:rPr>
          <w:rFonts w:ascii="Arial" w:hAnsi="Arial" w:cs="Arial"/>
        </w:rPr>
      </w:pPr>
    </w:p>
    <w:p w14:paraId="4778E165" w14:textId="77777777" w:rsidR="00517AFD" w:rsidRPr="00193B85" w:rsidRDefault="00635975" w:rsidP="003D4D9A">
      <w:pPr>
        <w:jc w:val="both"/>
        <w:rPr>
          <w:rFonts w:ascii="Arial" w:hAnsi="Arial" w:cs="Arial"/>
          <w:b/>
          <w:sz w:val="24"/>
          <w:szCs w:val="24"/>
          <w:u w:val="single"/>
        </w:rPr>
      </w:pPr>
      <w:r w:rsidRPr="00193B85">
        <w:rPr>
          <w:rFonts w:ascii="Arial" w:hAnsi="Arial" w:cs="Arial"/>
          <w:b/>
          <w:sz w:val="24"/>
          <w:szCs w:val="24"/>
          <w:u w:val="single"/>
        </w:rPr>
        <w:t>Section 6</w:t>
      </w:r>
      <w:r w:rsidR="002C7672" w:rsidRPr="00193B85">
        <w:rPr>
          <w:rFonts w:ascii="Arial" w:hAnsi="Arial" w:cs="Arial"/>
          <w:b/>
          <w:sz w:val="24"/>
          <w:szCs w:val="24"/>
          <w:u w:val="single"/>
        </w:rPr>
        <w:t>:</w:t>
      </w:r>
      <w:r w:rsidR="00063D11" w:rsidRPr="00193B85">
        <w:rPr>
          <w:rFonts w:ascii="Arial" w:hAnsi="Arial" w:cs="Arial"/>
          <w:b/>
          <w:sz w:val="24"/>
          <w:szCs w:val="24"/>
          <w:u w:val="single"/>
        </w:rPr>
        <w:t xml:space="preserve"> Student Performance </w:t>
      </w:r>
    </w:p>
    <w:p w14:paraId="036BC6B9" w14:textId="77777777" w:rsidR="00D05C64" w:rsidRDefault="00631257" w:rsidP="003D4D9A">
      <w:pPr>
        <w:jc w:val="both"/>
        <w:rPr>
          <w:rFonts w:ascii="Arial" w:hAnsi="Arial" w:cs="Arial"/>
        </w:rPr>
      </w:pPr>
      <w:r>
        <w:rPr>
          <w:rFonts w:ascii="Arial" w:hAnsi="Arial" w:cs="Arial"/>
        </w:rPr>
        <w:t>More problems than usual were encountered</w:t>
      </w:r>
      <w:r w:rsidR="00D05C64" w:rsidRPr="0066188F">
        <w:rPr>
          <w:rFonts w:ascii="Arial" w:hAnsi="Arial" w:cs="Arial"/>
        </w:rPr>
        <w:t xml:space="preserve"> with </w:t>
      </w:r>
      <w:r w:rsidR="00B1720F">
        <w:rPr>
          <w:rFonts w:ascii="Arial" w:hAnsi="Arial" w:cs="Arial"/>
        </w:rPr>
        <w:t xml:space="preserve">a minority of </w:t>
      </w:r>
      <w:r w:rsidR="00D05C64" w:rsidRPr="0066188F">
        <w:rPr>
          <w:rFonts w:ascii="Arial" w:hAnsi="Arial" w:cs="Arial"/>
        </w:rPr>
        <w:t>n</w:t>
      </w:r>
      <w:r>
        <w:rPr>
          <w:rFonts w:ascii="Arial" w:hAnsi="Arial" w:cs="Arial"/>
        </w:rPr>
        <w:t xml:space="preserve">eedy students taking time to adapt to a professional working environment. </w:t>
      </w:r>
      <w:r w:rsidR="00251CAD">
        <w:rPr>
          <w:rFonts w:ascii="Arial" w:hAnsi="Arial" w:cs="Arial"/>
        </w:rPr>
        <w:t xml:space="preserve">In addition, </w:t>
      </w:r>
      <w:r w:rsidR="00B1720F">
        <w:rPr>
          <w:rFonts w:ascii="Arial" w:hAnsi="Arial" w:cs="Arial"/>
        </w:rPr>
        <w:t xml:space="preserve">there is </w:t>
      </w:r>
      <w:r>
        <w:rPr>
          <w:rFonts w:ascii="Arial" w:hAnsi="Arial" w:cs="Arial"/>
        </w:rPr>
        <w:t>an increasing use of placements to provide managerial and leadership experience to more junior staff. Supporting managers to ensure successful placement outcomes is becoming an important aspect of the PDA role.</w:t>
      </w:r>
    </w:p>
    <w:p w14:paraId="58B35151" w14:textId="77777777" w:rsidR="00251CAD" w:rsidRPr="00B1720F" w:rsidRDefault="00251CAD" w:rsidP="003D4D9A">
      <w:pPr>
        <w:jc w:val="both"/>
        <w:rPr>
          <w:rFonts w:ascii="Arial" w:hAnsi="Arial" w:cs="Arial"/>
        </w:rPr>
      </w:pPr>
      <w:r w:rsidRPr="00B1720F">
        <w:rPr>
          <w:rFonts w:ascii="Arial" w:hAnsi="Arial" w:cs="Arial"/>
        </w:rPr>
        <w:t xml:space="preserve">Overall the students </w:t>
      </w:r>
      <w:r w:rsidR="00B1720F" w:rsidRPr="00B1720F">
        <w:rPr>
          <w:rFonts w:ascii="Arial" w:hAnsi="Arial" w:cs="Arial"/>
        </w:rPr>
        <w:t>rose to the challenge and developed greatly during the year. As in previous years, many exceeded expectations and were offered jobs or places on graduate schemes when they finish at university</w:t>
      </w:r>
    </w:p>
    <w:p w14:paraId="72436D69" w14:textId="77777777" w:rsidR="00631257" w:rsidRDefault="00631257" w:rsidP="003D4D9A">
      <w:pPr>
        <w:jc w:val="both"/>
        <w:rPr>
          <w:rFonts w:ascii="Arial" w:hAnsi="Arial" w:cs="Arial"/>
        </w:rPr>
      </w:pPr>
      <w:r>
        <w:rPr>
          <w:rFonts w:ascii="Arial" w:hAnsi="Arial" w:cs="Arial"/>
        </w:rPr>
        <w:t xml:space="preserve">An extensive list of </w:t>
      </w:r>
      <w:r w:rsidR="0071445F">
        <w:rPr>
          <w:rFonts w:ascii="Arial" w:hAnsi="Arial" w:cs="Arial"/>
        </w:rPr>
        <w:t>‘</w:t>
      </w:r>
      <w:r>
        <w:rPr>
          <w:rFonts w:ascii="Arial" w:hAnsi="Arial" w:cs="Arial"/>
        </w:rPr>
        <w:t>soundbites</w:t>
      </w:r>
      <w:r w:rsidR="0071445F">
        <w:rPr>
          <w:rFonts w:ascii="Arial" w:hAnsi="Arial" w:cs="Arial"/>
        </w:rPr>
        <w:t>’</w:t>
      </w:r>
      <w:r>
        <w:rPr>
          <w:rFonts w:ascii="Arial" w:hAnsi="Arial" w:cs="Arial"/>
        </w:rPr>
        <w:t xml:space="preserve"> from </w:t>
      </w:r>
      <w:r w:rsidR="005B60A4">
        <w:rPr>
          <w:rFonts w:ascii="Arial" w:hAnsi="Arial" w:cs="Arial"/>
        </w:rPr>
        <w:t xml:space="preserve">the </w:t>
      </w:r>
      <w:r>
        <w:rPr>
          <w:rFonts w:ascii="Arial" w:hAnsi="Arial" w:cs="Arial"/>
        </w:rPr>
        <w:t>manager</w:t>
      </w:r>
      <w:r w:rsidR="005B60A4">
        <w:rPr>
          <w:rFonts w:ascii="Arial" w:hAnsi="Arial" w:cs="Arial"/>
        </w:rPr>
        <w:t>s’</w:t>
      </w:r>
      <w:r>
        <w:rPr>
          <w:rFonts w:ascii="Arial" w:hAnsi="Arial" w:cs="Arial"/>
        </w:rPr>
        <w:t xml:space="preserve"> feedback </w:t>
      </w:r>
      <w:r w:rsidR="005B60A4">
        <w:rPr>
          <w:rFonts w:ascii="Arial" w:hAnsi="Arial" w:cs="Arial"/>
        </w:rPr>
        <w:t>has been sent to Programme Co-</w:t>
      </w:r>
      <w:r w:rsidR="00623B72">
        <w:rPr>
          <w:rFonts w:ascii="Arial" w:hAnsi="Arial" w:cs="Arial"/>
        </w:rPr>
        <w:t>ordinators</w:t>
      </w:r>
      <w:r>
        <w:rPr>
          <w:rFonts w:ascii="Arial" w:hAnsi="Arial" w:cs="Arial"/>
        </w:rPr>
        <w:t xml:space="preserve"> and </w:t>
      </w:r>
      <w:proofErr w:type="spellStart"/>
      <w:r>
        <w:rPr>
          <w:rFonts w:ascii="Arial" w:hAnsi="Arial" w:cs="Arial"/>
        </w:rPr>
        <w:t>PLs.</w:t>
      </w:r>
      <w:proofErr w:type="spellEnd"/>
      <w:r w:rsidR="005B60A4">
        <w:rPr>
          <w:rFonts w:ascii="Arial" w:hAnsi="Arial" w:cs="Arial"/>
        </w:rPr>
        <w:t xml:space="preserve"> Here </w:t>
      </w:r>
      <w:r w:rsidR="00B1720F">
        <w:rPr>
          <w:rFonts w:ascii="Arial" w:hAnsi="Arial" w:cs="Arial"/>
        </w:rPr>
        <w:t>are a few</w:t>
      </w:r>
      <w:r w:rsidR="005B60A4">
        <w:rPr>
          <w:rFonts w:ascii="Arial" w:hAnsi="Arial" w:cs="Arial"/>
        </w:rPr>
        <w:t xml:space="preserve"> typical example</w:t>
      </w:r>
      <w:r w:rsidR="00B1720F">
        <w:rPr>
          <w:rFonts w:ascii="Arial" w:hAnsi="Arial" w:cs="Arial"/>
        </w:rPr>
        <w:t>s</w:t>
      </w:r>
      <w:r w:rsidR="005B60A4">
        <w:rPr>
          <w:rFonts w:ascii="Arial" w:hAnsi="Arial" w:cs="Arial"/>
        </w:rPr>
        <w:t xml:space="preserve"> of the type of feedback </w:t>
      </w:r>
      <w:r w:rsidR="00B1720F">
        <w:rPr>
          <w:rFonts w:ascii="Arial" w:hAnsi="Arial" w:cs="Arial"/>
        </w:rPr>
        <w:t>frequently received:</w:t>
      </w:r>
    </w:p>
    <w:p w14:paraId="1FC93EF2" w14:textId="77777777" w:rsidR="00623B72" w:rsidRPr="00B6643E" w:rsidRDefault="005B60A4" w:rsidP="00B6643E">
      <w:pPr>
        <w:pStyle w:val="NoSpacing"/>
        <w:numPr>
          <w:ilvl w:val="0"/>
          <w:numId w:val="40"/>
        </w:numPr>
        <w:jc w:val="both"/>
        <w:rPr>
          <w:rFonts w:ascii="Arial" w:hAnsi="Arial" w:cs="Arial"/>
        </w:rPr>
      </w:pPr>
      <w:r w:rsidRPr="00B6643E">
        <w:rPr>
          <w:rFonts w:ascii="Arial" w:hAnsi="Arial" w:cs="Arial"/>
          <w:i/>
        </w:rPr>
        <w:t>‘Abbie is exceptional and one of the best out of the 10 students I have had. I have nothing but praise for her and would like to keep her. There’re some good students coming out of B</w:t>
      </w:r>
      <w:r w:rsidR="00623B72" w:rsidRPr="00B6643E">
        <w:rPr>
          <w:rFonts w:ascii="Arial" w:hAnsi="Arial" w:cs="Arial"/>
          <w:i/>
        </w:rPr>
        <w:t>U!’</w:t>
      </w:r>
      <w:r w:rsidR="00B1720F" w:rsidRPr="00B6643E">
        <w:rPr>
          <w:rFonts w:ascii="Arial" w:hAnsi="Arial" w:cs="Arial"/>
        </w:rPr>
        <w:t xml:space="preserve"> – Abbie Francis (A&amp;F) </w:t>
      </w:r>
      <w:r w:rsidR="006442E5" w:rsidRPr="00B6643E">
        <w:rPr>
          <w:rFonts w:ascii="Arial" w:hAnsi="Arial" w:cs="Arial"/>
        </w:rPr>
        <w:t>–</w:t>
      </w:r>
      <w:r w:rsidR="00B1720F" w:rsidRPr="00B6643E">
        <w:rPr>
          <w:rFonts w:ascii="Arial" w:hAnsi="Arial" w:cs="Arial"/>
        </w:rPr>
        <w:t xml:space="preserve"> </w:t>
      </w:r>
      <w:proofErr w:type="spellStart"/>
      <w:r w:rsidR="00B1720F" w:rsidRPr="00B6643E">
        <w:rPr>
          <w:rFonts w:ascii="Arial" w:hAnsi="Arial" w:cs="Arial"/>
        </w:rPr>
        <w:t>Travelport</w:t>
      </w:r>
      <w:proofErr w:type="spellEnd"/>
    </w:p>
    <w:p w14:paraId="06808FAD" w14:textId="77777777" w:rsidR="006442E5" w:rsidRPr="00B6643E" w:rsidRDefault="006442E5" w:rsidP="003D4D9A">
      <w:pPr>
        <w:pStyle w:val="NoSpacing"/>
        <w:jc w:val="both"/>
        <w:rPr>
          <w:rFonts w:ascii="Arial" w:hAnsi="Arial" w:cs="Arial"/>
        </w:rPr>
      </w:pPr>
    </w:p>
    <w:p w14:paraId="0D149773" w14:textId="77777777" w:rsidR="006442E5" w:rsidRPr="00B6643E" w:rsidRDefault="006442E5" w:rsidP="00B6643E">
      <w:pPr>
        <w:pStyle w:val="NoSpacing"/>
        <w:numPr>
          <w:ilvl w:val="0"/>
          <w:numId w:val="40"/>
        </w:numPr>
        <w:jc w:val="both"/>
        <w:rPr>
          <w:rFonts w:ascii="Arial" w:hAnsi="Arial" w:cs="Arial"/>
        </w:rPr>
      </w:pPr>
      <w:r w:rsidRPr="00B6643E">
        <w:rPr>
          <w:rFonts w:ascii="Arial" w:hAnsi="Arial" w:cs="Arial"/>
        </w:rPr>
        <w:t>‘</w:t>
      </w:r>
      <w:r w:rsidRPr="00B6643E">
        <w:rPr>
          <w:rFonts w:ascii="Arial" w:hAnsi="Arial" w:cs="Arial"/>
          <w:i/>
        </w:rPr>
        <w:t>Charlie is exactly the sort of student we’re looking for.  We would offer him a job immediately.  He’s good at everything.’</w:t>
      </w:r>
      <w:r w:rsidRPr="00B6643E">
        <w:rPr>
          <w:rFonts w:ascii="Arial" w:hAnsi="Arial" w:cs="Arial"/>
        </w:rPr>
        <w:t xml:space="preserve">  Charlie </w:t>
      </w:r>
      <w:proofErr w:type="spellStart"/>
      <w:r w:rsidRPr="00B6643E">
        <w:rPr>
          <w:rFonts w:ascii="Arial" w:hAnsi="Arial" w:cs="Arial"/>
        </w:rPr>
        <w:t>Leck</w:t>
      </w:r>
      <w:proofErr w:type="spellEnd"/>
      <w:r w:rsidRPr="00B6643E">
        <w:rPr>
          <w:rFonts w:ascii="Arial" w:hAnsi="Arial" w:cs="Arial"/>
        </w:rPr>
        <w:t xml:space="preserve"> (Economics) – FNB International Trustees</w:t>
      </w:r>
    </w:p>
    <w:p w14:paraId="6A02C1B6" w14:textId="77777777" w:rsidR="006442E5" w:rsidRPr="00B6643E" w:rsidRDefault="006442E5" w:rsidP="003D4D9A">
      <w:pPr>
        <w:pStyle w:val="NoSpacing"/>
        <w:jc w:val="both"/>
        <w:rPr>
          <w:rFonts w:ascii="Arial" w:hAnsi="Arial" w:cs="Arial"/>
        </w:rPr>
      </w:pPr>
    </w:p>
    <w:p w14:paraId="06CE4008" w14:textId="77777777" w:rsidR="00623B72" w:rsidRPr="00B6643E" w:rsidRDefault="00623B72" w:rsidP="00B6643E">
      <w:pPr>
        <w:pStyle w:val="NoSpacing"/>
        <w:numPr>
          <w:ilvl w:val="0"/>
          <w:numId w:val="40"/>
        </w:numPr>
        <w:jc w:val="both"/>
        <w:rPr>
          <w:rFonts w:ascii="Arial" w:hAnsi="Arial" w:cs="Arial"/>
        </w:rPr>
      </w:pPr>
      <w:r w:rsidRPr="00B6643E">
        <w:rPr>
          <w:rFonts w:ascii="Arial" w:hAnsi="Arial" w:cs="Arial"/>
          <w:i/>
        </w:rPr>
        <w:t>‘She is the strongest intern we have had in this department for five years – she thinks outside the box’.</w:t>
      </w:r>
      <w:r w:rsidRPr="00B6643E">
        <w:rPr>
          <w:rFonts w:ascii="Arial" w:hAnsi="Arial" w:cs="Arial"/>
        </w:rPr>
        <w:t xml:space="preserve"> Angel Chen </w:t>
      </w:r>
      <w:r w:rsidR="00B1720F" w:rsidRPr="00B6643E">
        <w:rPr>
          <w:rFonts w:ascii="Arial" w:hAnsi="Arial" w:cs="Arial"/>
        </w:rPr>
        <w:t xml:space="preserve">(BABS) </w:t>
      </w:r>
      <w:r w:rsidRPr="00B6643E">
        <w:rPr>
          <w:rFonts w:ascii="Arial" w:hAnsi="Arial" w:cs="Arial"/>
        </w:rPr>
        <w:t>– Disney</w:t>
      </w:r>
    </w:p>
    <w:p w14:paraId="317B2F60" w14:textId="77777777" w:rsidR="00623B72" w:rsidRPr="00B6643E" w:rsidRDefault="00623B72" w:rsidP="003D4D9A">
      <w:pPr>
        <w:pStyle w:val="NoSpacing"/>
        <w:jc w:val="both"/>
        <w:rPr>
          <w:rFonts w:ascii="Arial" w:hAnsi="Arial" w:cs="Arial"/>
          <w:i/>
        </w:rPr>
      </w:pPr>
    </w:p>
    <w:p w14:paraId="5DD53FC1" w14:textId="77777777" w:rsidR="00623B72" w:rsidRPr="00B6643E" w:rsidRDefault="00623B72" w:rsidP="00B6643E">
      <w:pPr>
        <w:pStyle w:val="NoSpacing"/>
        <w:numPr>
          <w:ilvl w:val="0"/>
          <w:numId w:val="40"/>
        </w:numPr>
        <w:jc w:val="both"/>
        <w:rPr>
          <w:rFonts w:ascii="Arial" w:hAnsi="Arial" w:cs="Arial"/>
        </w:rPr>
      </w:pPr>
      <w:r w:rsidRPr="00B6643E">
        <w:rPr>
          <w:rFonts w:ascii="Arial" w:hAnsi="Arial" w:cs="Arial"/>
          <w:i/>
        </w:rPr>
        <w:t>‘Bradley has an outstanding approach to supporting the business.  Everything is done professionally.  He’s a credit to BU.’</w:t>
      </w:r>
      <w:r w:rsidRPr="00B6643E">
        <w:rPr>
          <w:rFonts w:ascii="Arial" w:hAnsi="Arial" w:cs="Arial"/>
        </w:rPr>
        <w:t xml:space="preserve"> Bradley Wright </w:t>
      </w:r>
      <w:r w:rsidR="006442E5" w:rsidRPr="00B6643E">
        <w:rPr>
          <w:rFonts w:ascii="Arial" w:hAnsi="Arial" w:cs="Arial"/>
        </w:rPr>
        <w:t xml:space="preserve">(BABS) </w:t>
      </w:r>
      <w:r w:rsidRPr="00B6643E">
        <w:rPr>
          <w:rFonts w:ascii="Arial" w:hAnsi="Arial" w:cs="Arial"/>
        </w:rPr>
        <w:t>- IBM</w:t>
      </w:r>
    </w:p>
    <w:p w14:paraId="58FBACB3" w14:textId="77777777" w:rsidR="00623B72" w:rsidRPr="00B6643E" w:rsidRDefault="00623B72" w:rsidP="003D4D9A">
      <w:pPr>
        <w:pStyle w:val="NoSpacing"/>
        <w:jc w:val="both"/>
        <w:rPr>
          <w:rFonts w:ascii="Arial" w:hAnsi="Arial" w:cs="Arial"/>
          <w:i/>
        </w:rPr>
      </w:pPr>
    </w:p>
    <w:p w14:paraId="4A1D23D9" w14:textId="77777777" w:rsidR="00623B72" w:rsidRPr="00B6643E" w:rsidRDefault="00623B72" w:rsidP="00B6643E">
      <w:pPr>
        <w:pStyle w:val="NoSpacing"/>
        <w:numPr>
          <w:ilvl w:val="0"/>
          <w:numId w:val="40"/>
        </w:numPr>
        <w:jc w:val="both"/>
        <w:rPr>
          <w:rFonts w:ascii="Arial" w:hAnsi="Arial" w:cs="Arial"/>
        </w:rPr>
      </w:pPr>
      <w:r w:rsidRPr="00B6643E">
        <w:rPr>
          <w:rFonts w:ascii="Arial" w:hAnsi="Arial" w:cs="Arial"/>
          <w:i/>
        </w:rPr>
        <w:t>‘Max has grown into the role and has huge potential as a graduate.  He carries himself well, is dependable, agile and trusted.’</w:t>
      </w:r>
      <w:r w:rsidRPr="00B6643E">
        <w:rPr>
          <w:rFonts w:ascii="Arial" w:hAnsi="Arial" w:cs="Arial"/>
        </w:rPr>
        <w:t xml:space="preserve">  Max </w:t>
      </w:r>
      <w:proofErr w:type="spellStart"/>
      <w:r w:rsidRPr="00B6643E">
        <w:rPr>
          <w:rFonts w:ascii="Arial" w:hAnsi="Arial" w:cs="Arial"/>
        </w:rPr>
        <w:t>Wybrow</w:t>
      </w:r>
      <w:proofErr w:type="spellEnd"/>
      <w:r w:rsidRPr="00B6643E">
        <w:rPr>
          <w:rFonts w:ascii="Arial" w:hAnsi="Arial" w:cs="Arial"/>
        </w:rPr>
        <w:t xml:space="preserve"> </w:t>
      </w:r>
      <w:r w:rsidR="006442E5" w:rsidRPr="00B6643E">
        <w:rPr>
          <w:rFonts w:ascii="Arial" w:hAnsi="Arial" w:cs="Arial"/>
        </w:rPr>
        <w:t xml:space="preserve">(BABS) </w:t>
      </w:r>
      <w:r w:rsidRPr="00B6643E">
        <w:rPr>
          <w:rFonts w:ascii="Arial" w:hAnsi="Arial" w:cs="Arial"/>
        </w:rPr>
        <w:t>- Intel</w:t>
      </w:r>
    </w:p>
    <w:p w14:paraId="5AF506FC" w14:textId="77777777" w:rsidR="00623B72" w:rsidRPr="00B6643E" w:rsidRDefault="00623B72" w:rsidP="003D4D9A">
      <w:pPr>
        <w:pStyle w:val="NoSpacing"/>
        <w:jc w:val="both"/>
        <w:rPr>
          <w:rFonts w:ascii="Arial" w:hAnsi="Arial" w:cs="Arial"/>
        </w:rPr>
      </w:pPr>
    </w:p>
    <w:p w14:paraId="0519D282" w14:textId="77777777" w:rsidR="00623B72" w:rsidRPr="00B6643E" w:rsidRDefault="00623B72" w:rsidP="00B6643E">
      <w:pPr>
        <w:pStyle w:val="NoSpacing"/>
        <w:numPr>
          <w:ilvl w:val="0"/>
          <w:numId w:val="40"/>
        </w:numPr>
        <w:jc w:val="both"/>
        <w:rPr>
          <w:rFonts w:ascii="Arial" w:hAnsi="Arial" w:cs="Arial"/>
        </w:rPr>
      </w:pPr>
      <w:r w:rsidRPr="00B6643E">
        <w:rPr>
          <w:rFonts w:ascii="Arial" w:hAnsi="Arial" w:cs="Arial"/>
          <w:i/>
        </w:rPr>
        <w:t>‘Sam has stood out as the strongest of the students.  His client engagement has been very strong and he’s taken on a lot of responsibility.’</w:t>
      </w:r>
      <w:r w:rsidRPr="00B6643E">
        <w:rPr>
          <w:rFonts w:ascii="Arial" w:hAnsi="Arial" w:cs="Arial"/>
        </w:rPr>
        <w:t xml:space="preserve">  Samuel Hilton </w:t>
      </w:r>
      <w:r w:rsidR="006442E5" w:rsidRPr="00B6643E">
        <w:rPr>
          <w:rFonts w:ascii="Arial" w:hAnsi="Arial" w:cs="Arial"/>
        </w:rPr>
        <w:t xml:space="preserve">(BSMS) </w:t>
      </w:r>
      <w:r w:rsidRPr="00B6643E">
        <w:rPr>
          <w:rFonts w:ascii="Arial" w:hAnsi="Arial" w:cs="Arial"/>
        </w:rPr>
        <w:t>– EST Marketing</w:t>
      </w:r>
    </w:p>
    <w:p w14:paraId="4AAD7A5A" w14:textId="77777777" w:rsidR="00623B72" w:rsidRPr="00B6643E" w:rsidRDefault="00623B72" w:rsidP="003D4D9A">
      <w:pPr>
        <w:pStyle w:val="NoSpacing"/>
        <w:jc w:val="both"/>
        <w:rPr>
          <w:rFonts w:ascii="Arial" w:hAnsi="Arial" w:cs="Arial"/>
        </w:rPr>
      </w:pPr>
    </w:p>
    <w:p w14:paraId="7C3BA037" w14:textId="77777777" w:rsidR="00623B72" w:rsidRPr="00B6643E" w:rsidRDefault="00623B72" w:rsidP="00B6643E">
      <w:pPr>
        <w:pStyle w:val="NoSpacing"/>
        <w:numPr>
          <w:ilvl w:val="0"/>
          <w:numId w:val="40"/>
        </w:numPr>
        <w:jc w:val="both"/>
        <w:rPr>
          <w:rFonts w:ascii="Arial" w:hAnsi="Arial" w:cs="Arial"/>
        </w:rPr>
      </w:pPr>
      <w:r w:rsidRPr="00B6643E">
        <w:rPr>
          <w:rFonts w:ascii="Arial" w:hAnsi="Arial" w:cs="Arial"/>
          <w:i/>
        </w:rPr>
        <w:t xml:space="preserve">‘Claire has excelled in many areas as </w:t>
      </w:r>
      <w:r w:rsidR="0071445F" w:rsidRPr="00B6643E">
        <w:rPr>
          <w:rFonts w:ascii="Arial" w:hAnsi="Arial" w:cs="Arial"/>
          <w:i/>
        </w:rPr>
        <w:t xml:space="preserve">she </w:t>
      </w:r>
      <w:r w:rsidRPr="00B6643E">
        <w:rPr>
          <w:rFonts w:ascii="Arial" w:hAnsi="Arial" w:cs="Arial"/>
          <w:i/>
        </w:rPr>
        <w:t>is by far the best of the 5 interns we’ve had.  She’s really been a massive support, is brilliant and totally gets what we do.  She needs to understand how brilliant she is!’</w:t>
      </w:r>
      <w:r w:rsidRPr="00B6643E">
        <w:rPr>
          <w:rFonts w:ascii="Arial" w:hAnsi="Arial" w:cs="Arial"/>
        </w:rPr>
        <w:t xml:space="preserve">  Claire McKenna </w:t>
      </w:r>
      <w:r w:rsidR="006442E5" w:rsidRPr="00B6643E">
        <w:rPr>
          <w:rFonts w:ascii="Arial" w:hAnsi="Arial" w:cs="Arial"/>
        </w:rPr>
        <w:t>(BSMS)</w:t>
      </w:r>
      <w:r w:rsidR="00B6643E" w:rsidRPr="00B6643E">
        <w:rPr>
          <w:rFonts w:ascii="Arial" w:hAnsi="Arial" w:cs="Arial"/>
        </w:rPr>
        <w:t xml:space="preserve"> </w:t>
      </w:r>
      <w:r w:rsidRPr="00B6643E">
        <w:rPr>
          <w:rFonts w:ascii="Arial" w:hAnsi="Arial" w:cs="Arial"/>
        </w:rPr>
        <w:t>– The Marketing Store</w:t>
      </w:r>
    </w:p>
    <w:p w14:paraId="167E4FCD" w14:textId="77777777" w:rsidR="00B1720F" w:rsidRDefault="00B1720F" w:rsidP="003D4D9A">
      <w:pPr>
        <w:pStyle w:val="NoSpacing"/>
        <w:jc w:val="both"/>
        <w:rPr>
          <w:rFonts w:ascii="Arial" w:hAnsi="Arial" w:cs="Arial"/>
          <w:sz w:val="28"/>
          <w:szCs w:val="28"/>
        </w:rPr>
      </w:pPr>
    </w:p>
    <w:p w14:paraId="06C81BA8" w14:textId="77777777" w:rsidR="00A02F9E" w:rsidRPr="00B6643E" w:rsidRDefault="00A02F9E" w:rsidP="003D4D9A">
      <w:pPr>
        <w:pStyle w:val="NoSpacing"/>
        <w:jc w:val="both"/>
        <w:rPr>
          <w:rFonts w:ascii="Arial" w:hAnsi="Arial" w:cs="Arial"/>
          <w:b/>
          <w:sz w:val="24"/>
          <w:szCs w:val="24"/>
        </w:rPr>
      </w:pPr>
      <w:r w:rsidRPr="00B6643E">
        <w:rPr>
          <w:rFonts w:ascii="Arial" w:hAnsi="Arial" w:cs="Arial"/>
          <w:b/>
          <w:sz w:val="24"/>
          <w:szCs w:val="24"/>
        </w:rPr>
        <w:lastRenderedPageBreak/>
        <w:t>S</w:t>
      </w:r>
      <w:r w:rsidR="00B6643E">
        <w:rPr>
          <w:rFonts w:ascii="Arial" w:hAnsi="Arial" w:cs="Arial"/>
          <w:b/>
          <w:sz w:val="24"/>
          <w:szCs w:val="24"/>
        </w:rPr>
        <w:t>ample S</w:t>
      </w:r>
      <w:r w:rsidRPr="00B6643E">
        <w:rPr>
          <w:rFonts w:ascii="Arial" w:hAnsi="Arial" w:cs="Arial"/>
          <w:b/>
          <w:sz w:val="24"/>
          <w:szCs w:val="24"/>
        </w:rPr>
        <w:t>uccess Stories</w:t>
      </w:r>
      <w:r w:rsidR="008F4896" w:rsidRPr="00B6643E">
        <w:rPr>
          <w:rFonts w:ascii="Arial" w:hAnsi="Arial" w:cs="Arial"/>
          <w:b/>
          <w:sz w:val="24"/>
          <w:szCs w:val="24"/>
        </w:rPr>
        <w:t>:</w:t>
      </w:r>
      <w:r w:rsidR="0071445F" w:rsidRPr="00B6643E">
        <w:rPr>
          <w:rFonts w:ascii="Arial" w:hAnsi="Arial" w:cs="Arial"/>
          <w:b/>
          <w:sz w:val="24"/>
          <w:szCs w:val="24"/>
        </w:rPr>
        <w:t xml:space="preserve"> (there are many more)</w:t>
      </w:r>
    </w:p>
    <w:p w14:paraId="45D9A7A4" w14:textId="77777777" w:rsidR="00A02F9E" w:rsidRPr="0066188F" w:rsidRDefault="00A02F9E" w:rsidP="003D4D9A">
      <w:pPr>
        <w:pStyle w:val="NoSpacing"/>
        <w:jc w:val="both"/>
        <w:rPr>
          <w:rFonts w:ascii="Arial" w:hAnsi="Arial" w:cs="Arial"/>
        </w:rPr>
      </w:pPr>
    </w:p>
    <w:p w14:paraId="4A010D7A" w14:textId="77777777" w:rsidR="00A02F9E" w:rsidRPr="00B6643E" w:rsidRDefault="00A02F9E" w:rsidP="003D4D9A">
      <w:pPr>
        <w:pStyle w:val="NoSpacing"/>
        <w:numPr>
          <w:ilvl w:val="0"/>
          <w:numId w:val="29"/>
        </w:numPr>
        <w:jc w:val="both"/>
        <w:rPr>
          <w:rFonts w:ascii="Arial" w:hAnsi="Arial" w:cs="Arial"/>
        </w:rPr>
      </w:pPr>
      <w:proofErr w:type="spellStart"/>
      <w:r w:rsidRPr="00B6643E">
        <w:rPr>
          <w:rFonts w:ascii="Arial" w:hAnsi="Arial" w:cs="Arial"/>
        </w:rPr>
        <w:t>Faolan</w:t>
      </w:r>
      <w:proofErr w:type="spellEnd"/>
      <w:r w:rsidRPr="00B6643E">
        <w:rPr>
          <w:rFonts w:ascii="Arial" w:hAnsi="Arial" w:cs="Arial"/>
        </w:rPr>
        <w:t xml:space="preserve"> Doyle-Finch (BABS) at PWC where he passed the first seven ACA exams averaging 70% and consequently has been offered a place on their graduate scheme.</w:t>
      </w:r>
    </w:p>
    <w:p w14:paraId="256EE56D" w14:textId="77777777" w:rsidR="00B6643E" w:rsidRPr="00B6643E" w:rsidRDefault="00B6643E" w:rsidP="00B6643E">
      <w:pPr>
        <w:pStyle w:val="NoSpacing"/>
        <w:ind w:left="360"/>
        <w:jc w:val="both"/>
        <w:rPr>
          <w:rFonts w:ascii="Arial" w:hAnsi="Arial" w:cs="Arial"/>
        </w:rPr>
      </w:pPr>
    </w:p>
    <w:p w14:paraId="2A6453DA" w14:textId="77777777" w:rsidR="00A02F9E" w:rsidRPr="00B6643E" w:rsidRDefault="00A02F9E" w:rsidP="003D4D9A">
      <w:pPr>
        <w:pStyle w:val="NoSpacing"/>
        <w:numPr>
          <w:ilvl w:val="0"/>
          <w:numId w:val="29"/>
        </w:numPr>
        <w:jc w:val="both"/>
        <w:rPr>
          <w:rFonts w:ascii="Arial" w:hAnsi="Arial" w:cs="Arial"/>
        </w:rPr>
      </w:pPr>
      <w:r w:rsidRPr="00B6643E">
        <w:rPr>
          <w:rFonts w:ascii="Arial" w:hAnsi="Arial" w:cs="Arial"/>
        </w:rPr>
        <w:t>Jonathan Bender has obtained a summer internship at the creative agency, Droga5.</w:t>
      </w:r>
    </w:p>
    <w:p w14:paraId="65F19016" w14:textId="77777777" w:rsidR="00A02F9E" w:rsidRPr="00B6643E" w:rsidRDefault="00A02F9E" w:rsidP="003D4D9A">
      <w:pPr>
        <w:pStyle w:val="NoSpacing"/>
        <w:jc w:val="both"/>
        <w:rPr>
          <w:rFonts w:ascii="Arial" w:hAnsi="Arial" w:cs="Arial"/>
        </w:rPr>
      </w:pPr>
    </w:p>
    <w:p w14:paraId="7F31772D" w14:textId="77777777" w:rsidR="00A02F9E" w:rsidRPr="00B6643E" w:rsidRDefault="00A02F9E" w:rsidP="003D4D9A">
      <w:pPr>
        <w:pStyle w:val="NoSpacing"/>
        <w:numPr>
          <w:ilvl w:val="0"/>
          <w:numId w:val="29"/>
        </w:numPr>
        <w:jc w:val="both"/>
        <w:rPr>
          <w:rFonts w:ascii="Arial" w:hAnsi="Arial" w:cs="Arial"/>
        </w:rPr>
      </w:pPr>
      <w:r w:rsidRPr="00B6643E">
        <w:rPr>
          <w:rFonts w:ascii="Arial" w:hAnsi="Arial" w:cs="Arial"/>
        </w:rPr>
        <w:t>Matthew Davies (BABS) at Aldi has been offered a place on their graduate scheme (provided he obtains a 2:1 or above).</w:t>
      </w:r>
    </w:p>
    <w:p w14:paraId="27B5FBBA" w14:textId="77777777" w:rsidR="00B6643E" w:rsidRPr="00B6643E" w:rsidRDefault="00B6643E" w:rsidP="00B6643E">
      <w:pPr>
        <w:pStyle w:val="NoSpacing"/>
        <w:ind w:left="360"/>
        <w:jc w:val="both"/>
        <w:rPr>
          <w:rFonts w:ascii="Arial" w:hAnsi="Arial" w:cs="Arial"/>
        </w:rPr>
      </w:pPr>
    </w:p>
    <w:p w14:paraId="0B86C426" w14:textId="77777777" w:rsidR="00A02F9E" w:rsidRPr="00B6643E" w:rsidRDefault="00A02F9E" w:rsidP="003D4D9A">
      <w:pPr>
        <w:pStyle w:val="NoSpacing"/>
        <w:numPr>
          <w:ilvl w:val="0"/>
          <w:numId w:val="29"/>
        </w:numPr>
        <w:jc w:val="both"/>
        <w:rPr>
          <w:rFonts w:ascii="Arial" w:eastAsiaTheme="minorHAnsi" w:hAnsi="Arial" w:cs="Arial"/>
        </w:rPr>
      </w:pPr>
      <w:r w:rsidRPr="00B6643E">
        <w:rPr>
          <w:rFonts w:ascii="Arial" w:hAnsi="Arial" w:cs="Arial"/>
        </w:rPr>
        <w:t xml:space="preserve">Charlotte </w:t>
      </w:r>
      <w:proofErr w:type="spellStart"/>
      <w:r w:rsidRPr="00B6643E">
        <w:rPr>
          <w:rFonts w:ascii="Arial" w:hAnsi="Arial" w:cs="Arial"/>
        </w:rPr>
        <w:t>Fereday</w:t>
      </w:r>
      <w:proofErr w:type="spellEnd"/>
      <w:r w:rsidRPr="00B6643E">
        <w:rPr>
          <w:rFonts w:ascii="Arial" w:hAnsi="Arial" w:cs="Arial"/>
        </w:rPr>
        <w:t xml:space="preserve"> (A&amp;T) has obtained a summer internship at Smith and Williamson</w:t>
      </w:r>
    </w:p>
    <w:p w14:paraId="4C1F9469" w14:textId="77777777" w:rsidR="00B6643E" w:rsidRPr="00B6643E" w:rsidRDefault="00B6643E" w:rsidP="00B6643E">
      <w:pPr>
        <w:pStyle w:val="NoSpacing"/>
        <w:ind w:left="360"/>
        <w:jc w:val="both"/>
        <w:rPr>
          <w:rFonts w:ascii="Arial" w:eastAsiaTheme="minorHAnsi" w:hAnsi="Arial" w:cs="Arial"/>
        </w:rPr>
      </w:pPr>
    </w:p>
    <w:p w14:paraId="728D593B" w14:textId="77777777" w:rsidR="00A02F9E" w:rsidRPr="00B6643E" w:rsidRDefault="00A02F9E" w:rsidP="00B6643E">
      <w:pPr>
        <w:pStyle w:val="ListParagraph"/>
        <w:numPr>
          <w:ilvl w:val="0"/>
          <w:numId w:val="29"/>
        </w:numPr>
        <w:shd w:val="clear" w:color="auto" w:fill="FFFFFF"/>
        <w:spacing w:after="0" w:line="240" w:lineRule="auto"/>
        <w:jc w:val="both"/>
        <w:textAlignment w:val="top"/>
        <w:rPr>
          <w:rFonts w:ascii="Arial" w:hAnsi="Arial" w:cs="Arial"/>
        </w:rPr>
      </w:pPr>
      <w:r w:rsidRPr="00B6643E">
        <w:rPr>
          <w:rFonts w:ascii="Arial" w:hAnsi="Arial" w:cs="Arial"/>
        </w:rPr>
        <w:t>Gemma Griffin (BABS) at Microsoft won Intern of the Year for Business Impact as well as a Services Spotlight award.</w:t>
      </w:r>
    </w:p>
    <w:p w14:paraId="33A52B83" w14:textId="77777777" w:rsidR="00B6643E" w:rsidRPr="00B6643E" w:rsidRDefault="00B6643E" w:rsidP="00B6643E">
      <w:pPr>
        <w:shd w:val="clear" w:color="auto" w:fill="FFFFFF"/>
        <w:spacing w:after="0" w:line="240" w:lineRule="auto"/>
        <w:ind w:left="357"/>
        <w:jc w:val="both"/>
        <w:textAlignment w:val="top"/>
        <w:rPr>
          <w:rFonts w:ascii="Arial" w:hAnsi="Arial" w:cs="Arial"/>
        </w:rPr>
      </w:pPr>
    </w:p>
    <w:p w14:paraId="62831CD3" w14:textId="77777777" w:rsidR="00A02F9E" w:rsidRPr="00B6643E" w:rsidRDefault="00A02F9E" w:rsidP="00B6643E">
      <w:pPr>
        <w:pStyle w:val="ListParagraph"/>
        <w:numPr>
          <w:ilvl w:val="0"/>
          <w:numId w:val="29"/>
        </w:numPr>
        <w:shd w:val="clear" w:color="auto" w:fill="FFFFFF"/>
        <w:spacing w:after="0" w:line="240" w:lineRule="auto"/>
        <w:jc w:val="both"/>
        <w:textAlignment w:val="top"/>
        <w:rPr>
          <w:rFonts w:ascii="Arial" w:hAnsi="Arial" w:cs="Arial"/>
        </w:rPr>
      </w:pPr>
      <w:r w:rsidRPr="00B6643E">
        <w:rPr>
          <w:rFonts w:ascii="Arial" w:hAnsi="Arial" w:cs="Arial"/>
        </w:rPr>
        <w:t xml:space="preserve">Ben Kempton (A&amp;T) and Kyle </w:t>
      </w:r>
      <w:proofErr w:type="spellStart"/>
      <w:r w:rsidRPr="00B6643E">
        <w:rPr>
          <w:rFonts w:ascii="Arial" w:hAnsi="Arial" w:cs="Arial"/>
        </w:rPr>
        <w:t>McCellan</w:t>
      </w:r>
      <w:proofErr w:type="spellEnd"/>
      <w:r w:rsidRPr="00B6643E">
        <w:rPr>
          <w:rFonts w:ascii="Arial" w:hAnsi="Arial" w:cs="Arial"/>
        </w:rPr>
        <w:t xml:space="preserve"> (F&amp;E), both at </w:t>
      </w:r>
      <w:proofErr w:type="spellStart"/>
      <w:r w:rsidRPr="00B6643E">
        <w:rPr>
          <w:rFonts w:ascii="Arial" w:hAnsi="Arial" w:cs="Arial"/>
        </w:rPr>
        <w:t>Maseco</w:t>
      </w:r>
      <w:proofErr w:type="spellEnd"/>
      <w:r w:rsidRPr="00B6643E">
        <w:rPr>
          <w:rFonts w:ascii="Arial" w:hAnsi="Arial" w:cs="Arial"/>
        </w:rPr>
        <w:t>, are working towards the CFA Investment Management Certificate (IMC) level 4.</w:t>
      </w:r>
    </w:p>
    <w:p w14:paraId="5AF5BB7E" w14:textId="77777777" w:rsidR="00B6643E" w:rsidRPr="00B6643E" w:rsidRDefault="00B6643E" w:rsidP="00B6643E">
      <w:pPr>
        <w:shd w:val="clear" w:color="auto" w:fill="FFFFFF"/>
        <w:spacing w:after="0" w:line="240" w:lineRule="auto"/>
        <w:ind w:left="360"/>
        <w:jc w:val="both"/>
        <w:textAlignment w:val="top"/>
        <w:rPr>
          <w:rFonts w:ascii="Arial" w:hAnsi="Arial" w:cs="Arial"/>
        </w:rPr>
      </w:pPr>
    </w:p>
    <w:p w14:paraId="2026BFBF" w14:textId="77777777" w:rsidR="00A02F9E" w:rsidRPr="00B6643E" w:rsidRDefault="00A02F9E" w:rsidP="00B6643E">
      <w:pPr>
        <w:pStyle w:val="ListParagraph"/>
        <w:numPr>
          <w:ilvl w:val="0"/>
          <w:numId w:val="29"/>
        </w:numPr>
        <w:shd w:val="clear" w:color="auto" w:fill="FFFFFF"/>
        <w:spacing w:after="0" w:line="240" w:lineRule="auto"/>
        <w:jc w:val="both"/>
        <w:textAlignment w:val="top"/>
        <w:rPr>
          <w:rFonts w:ascii="Arial" w:hAnsi="Arial" w:cs="Arial"/>
        </w:rPr>
      </w:pPr>
      <w:r w:rsidRPr="00B6643E">
        <w:rPr>
          <w:rFonts w:ascii="Arial" w:hAnsi="Arial" w:cs="Arial"/>
        </w:rPr>
        <w:t>Jack Mitchell (A&amp;F) at IBM has obtained a summer internship at BDO.</w:t>
      </w:r>
    </w:p>
    <w:p w14:paraId="0996B63E" w14:textId="77777777" w:rsidR="00B6643E" w:rsidRPr="00B6643E" w:rsidRDefault="00B6643E" w:rsidP="00B6643E">
      <w:pPr>
        <w:shd w:val="clear" w:color="auto" w:fill="FFFFFF"/>
        <w:spacing w:after="0" w:line="240" w:lineRule="auto"/>
        <w:ind w:left="360"/>
        <w:jc w:val="both"/>
        <w:textAlignment w:val="top"/>
        <w:rPr>
          <w:rFonts w:ascii="Arial" w:hAnsi="Arial" w:cs="Arial"/>
        </w:rPr>
      </w:pPr>
    </w:p>
    <w:p w14:paraId="75DA104F" w14:textId="77777777" w:rsidR="00A02F9E" w:rsidRPr="00B6643E" w:rsidRDefault="00A02F9E" w:rsidP="003D4D9A">
      <w:pPr>
        <w:pStyle w:val="ListParagraph"/>
        <w:numPr>
          <w:ilvl w:val="0"/>
          <w:numId w:val="29"/>
        </w:numPr>
        <w:shd w:val="clear" w:color="auto" w:fill="FFFFFF"/>
        <w:spacing w:after="150" w:line="320" w:lineRule="atLeast"/>
        <w:jc w:val="both"/>
        <w:textAlignment w:val="top"/>
        <w:rPr>
          <w:rFonts w:ascii="Arial" w:hAnsi="Arial" w:cs="Arial"/>
        </w:rPr>
      </w:pPr>
      <w:r w:rsidRPr="00B6643E">
        <w:rPr>
          <w:rFonts w:ascii="Arial" w:hAnsi="Arial" w:cs="Arial"/>
        </w:rPr>
        <w:t>Chloe Mulligan (BABS) won the Virgin Media Intern Superstar of the Year award.</w:t>
      </w:r>
    </w:p>
    <w:p w14:paraId="49B091D9" w14:textId="77777777" w:rsidR="00BA14C7" w:rsidRPr="0066188F" w:rsidRDefault="00BA14C7" w:rsidP="003D4D9A">
      <w:pPr>
        <w:jc w:val="both"/>
        <w:rPr>
          <w:rFonts w:ascii="Arial" w:hAnsi="Arial" w:cs="Arial"/>
          <w:b/>
        </w:rPr>
      </w:pPr>
    </w:p>
    <w:p w14:paraId="15D80215" w14:textId="77777777" w:rsidR="00517AFD" w:rsidRPr="00193B85" w:rsidRDefault="00635975" w:rsidP="003D4D9A">
      <w:pPr>
        <w:jc w:val="both"/>
        <w:rPr>
          <w:rFonts w:ascii="Arial" w:hAnsi="Arial" w:cs="Arial"/>
          <w:b/>
          <w:sz w:val="24"/>
          <w:szCs w:val="24"/>
          <w:u w:val="single"/>
        </w:rPr>
      </w:pPr>
      <w:r w:rsidRPr="00193B85">
        <w:rPr>
          <w:rFonts w:ascii="Arial" w:hAnsi="Arial" w:cs="Arial"/>
          <w:b/>
          <w:sz w:val="24"/>
          <w:szCs w:val="24"/>
          <w:u w:val="single"/>
        </w:rPr>
        <w:t>Section 7</w:t>
      </w:r>
      <w:r w:rsidR="002C7672" w:rsidRPr="00193B85">
        <w:rPr>
          <w:rFonts w:ascii="Arial" w:hAnsi="Arial" w:cs="Arial"/>
          <w:b/>
          <w:sz w:val="24"/>
          <w:szCs w:val="24"/>
          <w:u w:val="single"/>
        </w:rPr>
        <w:t>: Embedding Work Experience and Employability into the C</w:t>
      </w:r>
      <w:r w:rsidR="00063D11" w:rsidRPr="00193B85">
        <w:rPr>
          <w:rFonts w:ascii="Arial" w:hAnsi="Arial" w:cs="Arial"/>
          <w:b/>
          <w:sz w:val="24"/>
          <w:szCs w:val="24"/>
          <w:u w:val="single"/>
        </w:rPr>
        <w:t>urriculum</w:t>
      </w:r>
    </w:p>
    <w:p w14:paraId="1AD4A7B6" w14:textId="77777777" w:rsidR="00FA6E21" w:rsidRPr="0066188F" w:rsidRDefault="00FA6E21" w:rsidP="003D4D9A">
      <w:pPr>
        <w:jc w:val="both"/>
        <w:rPr>
          <w:rFonts w:ascii="Arial" w:hAnsi="Arial" w:cs="Arial"/>
          <w:b/>
          <w:color w:val="FF0000"/>
        </w:rPr>
      </w:pPr>
    </w:p>
    <w:tbl>
      <w:tblPr>
        <w:tblStyle w:val="TableGrid"/>
        <w:tblW w:w="0" w:type="auto"/>
        <w:tblLook w:val="04A0" w:firstRow="1" w:lastRow="0" w:firstColumn="1" w:lastColumn="0" w:noHBand="0" w:noVBand="1"/>
      </w:tblPr>
      <w:tblGrid>
        <w:gridCol w:w="2711"/>
        <w:gridCol w:w="2754"/>
        <w:gridCol w:w="3771"/>
      </w:tblGrid>
      <w:tr w:rsidR="002C7672" w:rsidRPr="0066188F" w14:paraId="45A64AF4" w14:textId="77777777" w:rsidTr="004D71B7">
        <w:tc>
          <w:tcPr>
            <w:tcW w:w="3078" w:type="dxa"/>
          </w:tcPr>
          <w:p w14:paraId="6B32C0EA" w14:textId="77777777" w:rsidR="00B6643E" w:rsidRDefault="00B6643E" w:rsidP="00B6643E">
            <w:pPr>
              <w:jc w:val="center"/>
              <w:rPr>
                <w:rFonts w:ascii="Arial" w:hAnsi="Arial" w:cs="Arial"/>
                <w:b/>
              </w:rPr>
            </w:pPr>
          </w:p>
          <w:p w14:paraId="151FBC02" w14:textId="77777777" w:rsidR="002C7672" w:rsidRDefault="002C7672" w:rsidP="00B6643E">
            <w:pPr>
              <w:jc w:val="center"/>
              <w:rPr>
                <w:rFonts w:ascii="Arial" w:hAnsi="Arial" w:cs="Arial"/>
                <w:b/>
              </w:rPr>
            </w:pPr>
            <w:r w:rsidRPr="0066188F">
              <w:rPr>
                <w:rFonts w:ascii="Arial" w:hAnsi="Arial" w:cs="Arial"/>
                <w:b/>
              </w:rPr>
              <w:t>Aim</w:t>
            </w:r>
          </w:p>
          <w:p w14:paraId="7D7C5AE3" w14:textId="77777777" w:rsidR="00B6643E" w:rsidRPr="0066188F" w:rsidRDefault="00B6643E" w:rsidP="00B6643E">
            <w:pPr>
              <w:jc w:val="center"/>
              <w:rPr>
                <w:rFonts w:ascii="Arial" w:hAnsi="Arial" w:cs="Arial"/>
                <w:b/>
              </w:rPr>
            </w:pPr>
          </w:p>
        </w:tc>
        <w:tc>
          <w:tcPr>
            <w:tcW w:w="3079" w:type="dxa"/>
          </w:tcPr>
          <w:p w14:paraId="26B79F37" w14:textId="77777777" w:rsidR="00B6643E" w:rsidRDefault="00B6643E" w:rsidP="00B6643E">
            <w:pPr>
              <w:jc w:val="center"/>
              <w:rPr>
                <w:rFonts w:ascii="Arial" w:hAnsi="Arial" w:cs="Arial"/>
                <w:b/>
              </w:rPr>
            </w:pPr>
          </w:p>
          <w:p w14:paraId="6D63D86B" w14:textId="77777777" w:rsidR="002C7672" w:rsidRPr="0066188F" w:rsidRDefault="002C7672" w:rsidP="00B6643E">
            <w:pPr>
              <w:jc w:val="center"/>
              <w:rPr>
                <w:rFonts w:ascii="Arial" w:hAnsi="Arial" w:cs="Arial"/>
                <w:b/>
              </w:rPr>
            </w:pPr>
            <w:r w:rsidRPr="0066188F">
              <w:rPr>
                <w:rFonts w:ascii="Arial" w:hAnsi="Arial" w:cs="Arial"/>
                <w:b/>
              </w:rPr>
              <w:t>Action</w:t>
            </w:r>
          </w:p>
        </w:tc>
        <w:tc>
          <w:tcPr>
            <w:tcW w:w="4441" w:type="dxa"/>
          </w:tcPr>
          <w:p w14:paraId="2A72801A" w14:textId="77777777" w:rsidR="00B6643E" w:rsidRDefault="00B6643E" w:rsidP="00B6643E">
            <w:pPr>
              <w:jc w:val="center"/>
              <w:rPr>
                <w:rFonts w:ascii="Arial" w:hAnsi="Arial" w:cs="Arial"/>
                <w:b/>
              </w:rPr>
            </w:pPr>
          </w:p>
          <w:p w14:paraId="05A92969" w14:textId="77777777" w:rsidR="002C7672" w:rsidRPr="0066188F" w:rsidRDefault="002C7672" w:rsidP="00B6643E">
            <w:pPr>
              <w:jc w:val="center"/>
              <w:rPr>
                <w:rFonts w:ascii="Arial" w:hAnsi="Arial" w:cs="Arial"/>
                <w:b/>
              </w:rPr>
            </w:pPr>
            <w:r w:rsidRPr="0066188F">
              <w:rPr>
                <w:rFonts w:ascii="Arial" w:hAnsi="Arial" w:cs="Arial"/>
                <w:b/>
              </w:rPr>
              <w:t>Result</w:t>
            </w:r>
          </w:p>
        </w:tc>
      </w:tr>
      <w:tr w:rsidR="002C7672" w:rsidRPr="00233FC9" w14:paraId="5D7ED6FB" w14:textId="77777777" w:rsidTr="004D71B7">
        <w:tc>
          <w:tcPr>
            <w:tcW w:w="3078" w:type="dxa"/>
          </w:tcPr>
          <w:p w14:paraId="17965A1F" w14:textId="77777777" w:rsidR="002C7672" w:rsidRPr="00233FC9" w:rsidRDefault="0071445F" w:rsidP="003D4D9A">
            <w:pPr>
              <w:jc w:val="both"/>
              <w:rPr>
                <w:rFonts w:ascii="Arial" w:hAnsi="Arial" w:cs="Arial"/>
              </w:rPr>
            </w:pPr>
            <w:r>
              <w:rPr>
                <w:rFonts w:ascii="Arial" w:hAnsi="Arial" w:cs="Arial"/>
              </w:rPr>
              <w:t xml:space="preserve">To introduce </w:t>
            </w:r>
            <w:proofErr w:type="spellStart"/>
            <w:r>
              <w:rPr>
                <w:rFonts w:ascii="Arial" w:hAnsi="Arial" w:cs="Arial"/>
              </w:rPr>
              <w:t>Mahara</w:t>
            </w:r>
            <w:proofErr w:type="spellEnd"/>
            <w:r>
              <w:rPr>
                <w:rFonts w:ascii="Arial" w:hAnsi="Arial" w:cs="Arial"/>
              </w:rPr>
              <w:t xml:space="preserve"> e portfolios to AF&amp;E students</w:t>
            </w:r>
          </w:p>
        </w:tc>
        <w:tc>
          <w:tcPr>
            <w:tcW w:w="3079" w:type="dxa"/>
          </w:tcPr>
          <w:p w14:paraId="7E0C04D1" w14:textId="77777777" w:rsidR="002C7672" w:rsidRPr="00233FC9" w:rsidRDefault="0071445F" w:rsidP="003D4D9A">
            <w:pPr>
              <w:jc w:val="both"/>
              <w:rPr>
                <w:rFonts w:ascii="Arial" w:hAnsi="Arial" w:cs="Arial"/>
              </w:rPr>
            </w:pPr>
            <w:r>
              <w:rPr>
                <w:rFonts w:ascii="Arial" w:hAnsi="Arial" w:cs="Arial"/>
              </w:rPr>
              <w:t>PDAs, Year 6 students, and a learning technologist delivered a lecture with examples, to level 5 students within the Professional Skills Unit</w:t>
            </w:r>
          </w:p>
        </w:tc>
        <w:tc>
          <w:tcPr>
            <w:tcW w:w="4441" w:type="dxa"/>
          </w:tcPr>
          <w:p w14:paraId="2E21B08D" w14:textId="77777777" w:rsidR="002C7672" w:rsidRPr="00233FC9" w:rsidRDefault="0071445F" w:rsidP="00B6643E">
            <w:pPr>
              <w:jc w:val="both"/>
              <w:rPr>
                <w:rFonts w:ascii="Arial" w:hAnsi="Arial" w:cs="Arial"/>
              </w:rPr>
            </w:pPr>
            <w:r>
              <w:rPr>
                <w:rFonts w:ascii="Arial" w:hAnsi="Arial" w:cs="Arial"/>
              </w:rPr>
              <w:t xml:space="preserve">AF&amp;E will have some knowledge of the software prior to producing the placement e folio and hopefully those not taking the placement option will feel encouraged to develop portfolios using the tool. </w:t>
            </w:r>
          </w:p>
        </w:tc>
      </w:tr>
      <w:tr w:rsidR="002C7672" w:rsidRPr="0066188F" w14:paraId="7F242FDE" w14:textId="77777777" w:rsidTr="004D71B7">
        <w:tc>
          <w:tcPr>
            <w:tcW w:w="3078" w:type="dxa"/>
          </w:tcPr>
          <w:p w14:paraId="660A3924" w14:textId="77777777" w:rsidR="002C7672" w:rsidRPr="0066188F" w:rsidRDefault="0071445F" w:rsidP="003D4D9A">
            <w:pPr>
              <w:jc w:val="both"/>
              <w:rPr>
                <w:rFonts w:ascii="Arial" w:hAnsi="Arial" w:cs="Arial"/>
                <w:b/>
              </w:rPr>
            </w:pPr>
            <w:r>
              <w:rPr>
                <w:rFonts w:ascii="Arial" w:hAnsi="Arial" w:cs="Arial"/>
              </w:rPr>
              <w:t>To integrate</w:t>
            </w:r>
            <w:r w:rsidR="002C7672" w:rsidRPr="0066188F">
              <w:rPr>
                <w:rFonts w:ascii="Arial" w:hAnsi="Arial" w:cs="Arial"/>
              </w:rPr>
              <w:t xml:space="preserve"> the sandwich year into the ‘BS’  programmes</w:t>
            </w:r>
          </w:p>
        </w:tc>
        <w:tc>
          <w:tcPr>
            <w:tcW w:w="3079" w:type="dxa"/>
          </w:tcPr>
          <w:p w14:paraId="313F11BD" w14:textId="77777777" w:rsidR="002C7672" w:rsidRPr="0066188F" w:rsidRDefault="002C7672" w:rsidP="003D4D9A">
            <w:pPr>
              <w:jc w:val="both"/>
              <w:rPr>
                <w:rFonts w:ascii="Arial" w:hAnsi="Arial" w:cs="Arial"/>
                <w:b/>
              </w:rPr>
            </w:pPr>
            <w:r w:rsidRPr="0066188F">
              <w:rPr>
                <w:rFonts w:ascii="Arial" w:hAnsi="Arial" w:cs="Arial"/>
              </w:rPr>
              <w:t>Attendance by PDAs at all ‘BS’ termly framework meetings.</w:t>
            </w:r>
          </w:p>
        </w:tc>
        <w:tc>
          <w:tcPr>
            <w:tcW w:w="4441" w:type="dxa"/>
          </w:tcPr>
          <w:p w14:paraId="5B985C92" w14:textId="77777777" w:rsidR="002C7672" w:rsidRPr="0066188F" w:rsidRDefault="002C7672" w:rsidP="003D4D9A">
            <w:pPr>
              <w:jc w:val="both"/>
              <w:rPr>
                <w:rFonts w:ascii="Arial" w:hAnsi="Arial" w:cs="Arial"/>
                <w:b/>
              </w:rPr>
            </w:pPr>
            <w:r w:rsidRPr="0066188F">
              <w:rPr>
                <w:rFonts w:ascii="Arial" w:hAnsi="Arial" w:cs="Arial"/>
              </w:rPr>
              <w:t>Working with school staff on aspects of the CAP that relate to enhancing employability and the student experience, feeding back market intelligence and student progress to all programme staff</w:t>
            </w:r>
          </w:p>
        </w:tc>
      </w:tr>
      <w:tr w:rsidR="002C7672" w:rsidRPr="0066188F" w14:paraId="550E5B99" w14:textId="77777777" w:rsidTr="004D71B7">
        <w:tc>
          <w:tcPr>
            <w:tcW w:w="3078" w:type="dxa"/>
          </w:tcPr>
          <w:p w14:paraId="2A4D47E5" w14:textId="77777777" w:rsidR="002C7672" w:rsidRPr="0066188F" w:rsidRDefault="0071445F" w:rsidP="003D4D9A">
            <w:pPr>
              <w:jc w:val="both"/>
              <w:rPr>
                <w:rFonts w:ascii="Arial" w:hAnsi="Arial" w:cs="Arial"/>
                <w:b/>
              </w:rPr>
            </w:pPr>
            <w:r>
              <w:rPr>
                <w:rFonts w:ascii="Arial" w:hAnsi="Arial" w:cs="Arial"/>
              </w:rPr>
              <w:t>To i</w:t>
            </w:r>
            <w:r w:rsidR="002C7672" w:rsidRPr="0066188F">
              <w:rPr>
                <w:rFonts w:ascii="Arial" w:hAnsi="Arial" w:cs="Arial"/>
              </w:rPr>
              <w:t>mprove the BABS student experience with cohesive support for the BABS final year project</w:t>
            </w:r>
          </w:p>
        </w:tc>
        <w:tc>
          <w:tcPr>
            <w:tcW w:w="3079" w:type="dxa"/>
          </w:tcPr>
          <w:p w14:paraId="71CBD390" w14:textId="77777777" w:rsidR="002C7672" w:rsidRPr="0066188F" w:rsidRDefault="002C7672" w:rsidP="003D4D9A">
            <w:pPr>
              <w:jc w:val="both"/>
              <w:rPr>
                <w:rFonts w:ascii="Arial" w:hAnsi="Arial" w:cs="Arial"/>
                <w:b/>
              </w:rPr>
            </w:pPr>
            <w:r w:rsidRPr="0066188F">
              <w:rPr>
                <w:rFonts w:ascii="Arial" w:hAnsi="Arial" w:cs="Arial"/>
              </w:rPr>
              <w:t xml:space="preserve">Working closely with the unit leader for the final year BABS projects (Jens </w:t>
            </w:r>
            <w:proofErr w:type="spellStart"/>
            <w:r w:rsidRPr="0066188F">
              <w:rPr>
                <w:rFonts w:ascii="Arial" w:hAnsi="Arial" w:cs="Arial"/>
              </w:rPr>
              <w:t>Mohrenweiser</w:t>
            </w:r>
            <w:proofErr w:type="spellEnd"/>
            <w:r w:rsidRPr="0066188F">
              <w:rPr>
                <w:rFonts w:ascii="Arial" w:hAnsi="Arial" w:cs="Arial"/>
              </w:rPr>
              <w:t xml:space="preserve">) and the project officer (Wendy </w:t>
            </w:r>
            <w:proofErr w:type="spellStart"/>
            <w:r w:rsidRPr="0066188F">
              <w:rPr>
                <w:rFonts w:ascii="Arial" w:hAnsi="Arial" w:cs="Arial"/>
              </w:rPr>
              <w:t>Bardsley</w:t>
            </w:r>
            <w:proofErr w:type="spellEnd"/>
            <w:r w:rsidRPr="0066188F">
              <w:rPr>
                <w:rFonts w:ascii="Arial" w:hAnsi="Arial" w:cs="Arial"/>
              </w:rPr>
              <w:t>) on a questionnaire capturing the ‘project process’ from a placement student perspective</w:t>
            </w:r>
            <w:r w:rsidRPr="0066188F">
              <w:rPr>
                <w:rFonts w:ascii="Arial" w:hAnsi="Arial" w:cs="Arial"/>
                <w:b/>
              </w:rPr>
              <w:t>.</w:t>
            </w:r>
          </w:p>
        </w:tc>
        <w:tc>
          <w:tcPr>
            <w:tcW w:w="4441" w:type="dxa"/>
          </w:tcPr>
          <w:p w14:paraId="33801E12" w14:textId="77777777" w:rsidR="002C7672" w:rsidRPr="0066188F" w:rsidRDefault="002C7672" w:rsidP="003D4D9A">
            <w:pPr>
              <w:jc w:val="both"/>
              <w:rPr>
                <w:rFonts w:ascii="Arial" w:hAnsi="Arial" w:cs="Arial"/>
                <w:b/>
              </w:rPr>
            </w:pPr>
            <w:r w:rsidRPr="0066188F">
              <w:rPr>
                <w:rFonts w:ascii="Arial" w:hAnsi="Arial" w:cs="Arial"/>
              </w:rPr>
              <w:t>Attendance at the Project day, advice and guidance to students on choosing the project type and cohesive approach to supporting the students in this are</w:t>
            </w:r>
            <w:r w:rsidR="00631257">
              <w:rPr>
                <w:rFonts w:ascii="Arial" w:hAnsi="Arial" w:cs="Arial"/>
              </w:rPr>
              <w:t>a</w:t>
            </w:r>
            <w:r w:rsidRPr="0066188F">
              <w:rPr>
                <w:rFonts w:ascii="Arial" w:hAnsi="Arial" w:cs="Arial"/>
              </w:rPr>
              <w:t xml:space="preserve"> in readiness for their return to the final year.</w:t>
            </w:r>
          </w:p>
        </w:tc>
      </w:tr>
      <w:tr w:rsidR="002C7672" w:rsidRPr="0066188F" w14:paraId="5C3DEDEC" w14:textId="77777777" w:rsidTr="004D71B7">
        <w:tc>
          <w:tcPr>
            <w:tcW w:w="3078" w:type="dxa"/>
          </w:tcPr>
          <w:p w14:paraId="22DCEC3A" w14:textId="77777777" w:rsidR="002C7672" w:rsidRPr="0066188F" w:rsidRDefault="002C7672" w:rsidP="003D4D9A">
            <w:pPr>
              <w:jc w:val="both"/>
              <w:rPr>
                <w:rFonts w:ascii="Arial" w:hAnsi="Arial" w:cs="Arial"/>
                <w:b/>
              </w:rPr>
            </w:pPr>
            <w:r w:rsidRPr="0066188F">
              <w:rPr>
                <w:rFonts w:ascii="Arial" w:hAnsi="Arial" w:cs="Arial"/>
              </w:rPr>
              <w:lastRenderedPageBreak/>
              <w:t xml:space="preserve">To Improve the preparation of students for placement by researching skills gaps within the 15-16 cohort </w:t>
            </w:r>
            <w:r w:rsidRPr="0066188F">
              <w:rPr>
                <w:rFonts w:ascii="Arial" w:hAnsi="Arial" w:cs="Arial"/>
                <w:b/>
              </w:rPr>
              <w:t xml:space="preserve"> </w:t>
            </w:r>
          </w:p>
        </w:tc>
        <w:tc>
          <w:tcPr>
            <w:tcW w:w="3079" w:type="dxa"/>
          </w:tcPr>
          <w:p w14:paraId="105F3947" w14:textId="77777777" w:rsidR="002C7672" w:rsidRPr="0066188F" w:rsidRDefault="002C7672" w:rsidP="003D4D9A">
            <w:pPr>
              <w:jc w:val="both"/>
              <w:rPr>
                <w:rFonts w:ascii="Arial" w:hAnsi="Arial" w:cs="Arial"/>
                <w:b/>
              </w:rPr>
            </w:pPr>
            <w:r w:rsidRPr="0066188F">
              <w:rPr>
                <w:rFonts w:ascii="Arial" w:hAnsi="Arial" w:cs="Arial"/>
              </w:rPr>
              <w:t xml:space="preserve">Questionnaire </w:t>
            </w:r>
            <w:r w:rsidRPr="0066188F">
              <w:rPr>
                <w:rFonts w:ascii="Arial" w:hAnsi="Arial" w:cs="Arial"/>
                <w:b/>
              </w:rPr>
              <w:t>/</w:t>
            </w:r>
            <w:r w:rsidRPr="0066188F">
              <w:rPr>
                <w:rFonts w:ascii="Arial" w:hAnsi="Arial" w:cs="Arial"/>
              </w:rPr>
              <w:t>research into skills gaps for the BABS PL</w:t>
            </w:r>
            <w:r w:rsidRPr="0066188F">
              <w:rPr>
                <w:rFonts w:ascii="Arial" w:hAnsi="Arial" w:cs="Arial"/>
                <w:b/>
              </w:rPr>
              <w:t>.</w:t>
            </w:r>
          </w:p>
        </w:tc>
        <w:tc>
          <w:tcPr>
            <w:tcW w:w="4441" w:type="dxa"/>
          </w:tcPr>
          <w:p w14:paraId="302501DB" w14:textId="77777777" w:rsidR="00631257" w:rsidRDefault="00631257" w:rsidP="003D4D9A">
            <w:pPr>
              <w:jc w:val="both"/>
              <w:rPr>
                <w:rFonts w:ascii="Arial" w:hAnsi="Arial" w:cs="Arial"/>
              </w:rPr>
            </w:pPr>
            <w:r>
              <w:rPr>
                <w:rFonts w:ascii="Arial" w:hAnsi="Arial" w:cs="Arial"/>
              </w:rPr>
              <w:t>Years 4 and 5</w:t>
            </w:r>
          </w:p>
          <w:p w14:paraId="16C4F6B8" w14:textId="77777777" w:rsidR="00631257" w:rsidRDefault="00631257" w:rsidP="003D4D9A">
            <w:pPr>
              <w:jc w:val="both"/>
              <w:rPr>
                <w:rFonts w:ascii="Arial" w:hAnsi="Arial" w:cs="Arial"/>
              </w:rPr>
            </w:pPr>
            <w:r>
              <w:rPr>
                <w:rFonts w:ascii="Arial" w:hAnsi="Arial" w:cs="Arial"/>
              </w:rPr>
              <w:t>Excel development was top of the list.</w:t>
            </w:r>
          </w:p>
          <w:p w14:paraId="1D39A140" w14:textId="77777777" w:rsidR="00631257" w:rsidRDefault="00631257" w:rsidP="003D4D9A">
            <w:pPr>
              <w:jc w:val="both"/>
              <w:rPr>
                <w:rFonts w:ascii="Arial" w:hAnsi="Arial" w:cs="Arial"/>
              </w:rPr>
            </w:pPr>
            <w:r>
              <w:rPr>
                <w:rFonts w:ascii="Arial" w:hAnsi="Arial" w:cs="Arial"/>
              </w:rPr>
              <w:t>Of note was that in many areas extra-curricular courses do exist but students were unaware.</w:t>
            </w:r>
          </w:p>
          <w:p w14:paraId="46EBD4C3" w14:textId="77777777" w:rsidR="00631257" w:rsidRDefault="00631257" w:rsidP="003D4D9A">
            <w:pPr>
              <w:jc w:val="both"/>
              <w:rPr>
                <w:rFonts w:ascii="Arial" w:hAnsi="Arial" w:cs="Arial"/>
              </w:rPr>
            </w:pPr>
            <w:r>
              <w:rPr>
                <w:rFonts w:ascii="Arial" w:hAnsi="Arial" w:cs="Arial"/>
              </w:rPr>
              <w:t>A ‘joined up’ approach to the whole offering</w:t>
            </w:r>
            <w:r w:rsidR="00B61E44">
              <w:rPr>
                <w:rFonts w:ascii="Arial" w:hAnsi="Arial" w:cs="Arial"/>
              </w:rPr>
              <w:t>,</w:t>
            </w:r>
            <w:r>
              <w:rPr>
                <w:rFonts w:ascii="Arial" w:hAnsi="Arial" w:cs="Arial"/>
              </w:rPr>
              <w:t xml:space="preserve"> from C&amp;E, STEEP and BU IT courses</w:t>
            </w:r>
            <w:r w:rsidR="00B61E44">
              <w:rPr>
                <w:rFonts w:ascii="Arial" w:hAnsi="Arial" w:cs="Arial"/>
              </w:rPr>
              <w:t>,</w:t>
            </w:r>
            <w:r>
              <w:rPr>
                <w:rFonts w:ascii="Arial" w:hAnsi="Arial" w:cs="Arial"/>
              </w:rPr>
              <w:t xml:space="preserve"> and good signposting would be beneficial</w:t>
            </w:r>
          </w:p>
          <w:p w14:paraId="604E25BD" w14:textId="77777777" w:rsidR="00631257" w:rsidRDefault="00631257" w:rsidP="003D4D9A">
            <w:pPr>
              <w:jc w:val="both"/>
              <w:rPr>
                <w:rFonts w:ascii="Arial" w:hAnsi="Arial" w:cs="Arial"/>
              </w:rPr>
            </w:pPr>
          </w:p>
          <w:p w14:paraId="310AA8E4" w14:textId="77777777" w:rsidR="00631257" w:rsidRDefault="00631257" w:rsidP="003D4D9A">
            <w:pPr>
              <w:jc w:val="both"/>
              <w:rPr>
                <w:rFonts w:ascii="Arial" w:hAnsi="Arial" w:cs="Arial"/>
              </w:rPr>
            </w:pPr>
            <w:r>
              <w:rPr>
                <w:rFonts w:ascii="Arial" w:hAnsi="Arial" w:cs="Arial"/>
              </w:rPr>
              <w:t>Year 6</w:t>
            </w:r>
          </w:p>
          <w:p w14:paraId="00FDF585" w14:textId="77777777" w:rsidR="00631257" w:rsidRPr="0066188F" w:rsidRDefault="00631257" w:rsidP="003D4D9A">
            <w:pPr>
              <w:jc w:val="both"/>
              <w:rPr>
                <w:rFonts w:ascii="Arial" w:hAnsi="Arial" w:cs="Arial"/>
                <w:b/>
              </w:rPr>
            </w:pPr>
            <w:r w:rsidRPr="0066188F">
              <w:rPr>
                <w:rFonts w:ascii="Arial" w:hAnsi="Arial" w:cs="Arial"/>
              </w:rPr>
              <w:t>Many students</w:t>
            </w:r>
            <w:r w:rsidRPr="0066188F">
              <w:rPr>
                <w:rFonts w:ascii="Arial" w:hAnsi="Arial" w:cs="Arial"/>
                <w:b/>
                <w:color w:val="9BBB59" w:themeColor="accent3"/>
              </w:rPr>
              <w:t xml:space="preserve"> </w:t>
            </w:r>
            <w:r w:rsidRPr="0066188F">
              <w:rPr>
                <w:rFonts w:ascii="Arial" w:hAnsi="Arial" w:cs="Arial"/>
              </w:rPr>
              <w:t>have identified networking and presentation skills as areas for further deve</w:t>
            </w:r>
            <w:r w:rsidR="0071445F">
              <w:rPr>
                <w:rFonts w:ascii="Arial" w:hAnsi="Arial" w:cs="Arial"/>
              </w:rPr>
              <w:t>lopment a</w:t>
            </w:r>
            <w:r>
              <w:rPr>
                <w:rFonts w:ascii="Arial" w:hAnsi="Arial" w:cs="Arial"/>
              </w:rPr>
              <w:t xml:space="preserve">nd </w:t>
            </w:r>
            <w:r w:rsidRPr="0066188F">
              <w:rPr>
                <w:rFonts w:ascii="Arial" w:hAnsi="Arial" w:cs="Arial"/>
              </w:rPr>
              <w:t xml:space="preserve">developing and maximising their use of Linked </w:t>
            </w:r>
            <w:proofErr w:type="gramStart"/>
            <w:r w:rsidRPr="0066188F">
              <w:rPr>
                <w:rFonts w:ascii="Arial" w:hAnsi="Arial" w:cs="Arial"/>
              </w:rPr>
              <w:t>In</w:t>
            </w:r>
            <w:proofErr w:type="gramEnd"/>
            <w:r w:rsidRPr="0066188F">
              <w:rPr>
                <w:rFonts w:ascii="Arial" w:hAnsi="Arial" w:cs="Arial"/>
              </w:rPr>
              <w:t xml:space="preserve"> profiles.</w:t>
            </w:r>
          </w:p>
          <w:p w14:paraId="29C095C2" w14:textId="77777777" w:rsidR="002C7672" w:rsidRPr="0066188F" w:rsidRDefault="002C7672" w:rsidP="003D4D9A">
            <w:pPr>
              <w:jc w:val="both"/>
              <w:rPr>
                <w:rFonts w:ascii="Arial" w:hAnsi="Arial" w:cs="Arial"/>
                <w:b/>
              </w:rPr>
            </w:pPr>
          </w:p>
        </w:tc>
      </w:tr>
      <w:tr w:rsidR="002C7672" w:rsidRPr="0066188F" w14:paraId="691D9149" w14:textId="77777777" w:rsidTr="004D71B7">
        <w:tc>
          <w:tcPr>
            <w:tcW w:w="3078" w:type="dxa"/>
          </w:tcPr>
          <w:p w14:paraId="4EDD4FC9" w14:textId="77777777" w:rsidR="002C7672" w:rsidRPr="0066188F" w:rsidRDefault="0071445F" w:rsidP="003D4D9A">
            <w:pPr>
              <w:jc w:val="both"/>
              <w:rPr>
                <w:rFonts w:ascii="Arial" w:hAnsi="Arial" w:cs="Arial"/>
                <w:b/>
              </w:rPr>
            </w:pPr>
            <w:r>
              <w:rPr>
                <w:rFonts w:ascii="Arial" w:hAnsi="Arial" w:cs="Arial"/>
              </w:rPr>
              <w:t>To c</w:t>
            </w:r>
            <w:r w:rsidR="002C7672" w:rsidRPr="0066188F">
              <w:rPr>
                <w:rFonts w:ascii="Arial" w:hAnsi="Arial" w:cs="Arial"/>
              </w:rPr>
              <w:t>ontribut</w:t>
            </w:r>
            <w:r>
              <w:rPr>
                <w:rFonts w:ascii="Arial" w:hAnsi="Arial" w:cs="Arial"/>
              </w:rPr>
              <w:t>e</w:t>
            </w:r>
            <w:r w:rsidR="00631257">
              <w:rPr>
                <w:rFonts w:ascii="Arial" w:hAnsi="Arial" w:cs="Arial"/>
              </w:rPr>
              <w:t xml:space="preserve"> to enhancing employability o</w:t>
            </w:r>
            <w:r w:rsidR="002C7672" w:rsidRPr="0066188F">
              <w:rPr>
                <w:rFonts w:ascii="Arial" w:hAnsi="Arial" w:cs="Arial"/>
              </w:rPr>
              <w:t>n the MBA programme.</w:t>
            </w:r>
          </w:p>
        </w:tc>
        <w:tc>
          <w:tcPr>
            <w:tcW w:w="3079" w:type="dxa"/>
          </w:tcPr>
          <w:p w14:paraId="1B4ABA79" w14:textId="77777777" w:rsidR="002C7672" w:rsidRPr="0066188F" w:rsidRDefault="002C7672" w:rsidP="003D4D9A">
            <w:pPr>
              <w:jc w:val="both"/>
              <w:rPr>
                <w:rFonts w:ascii="Arial" w:hAnsi="Arial" w:cs="Arial"/>
                <w:b/>
              </w:rPr>
            </w:pPr>
            <w:r w:rsidRPr="0066188F">
              <w:rPr>
                <w:rFonts w:ascii="Arial" w:hAnsi="Arial" w:cs="Arial"/>
              </w:rPr>
              <w:t xml:space="preserve">Meeting with Milena </w:t>
            </w:r>
            <w:proofErr w:type="spellStart"/>
            <w:r w:rsidRPr="0066188F">
              <w:rPr>
                <w:rFonts w:ascii="Arial" w:hAnsi="Arial" w:cs="Arial"/>
              </w:rPr>
              <w:t>Bobeva</w:t>
            </w:r>
            <w:proofErr w:type="spellEnd"/>
            <w:r w:rsidRPr="0066188F">
              <w:rPr>
                <w:rFonts w:ascii="Arial" w:hAnsi="Arial" w:cs="Arial"/>
              </w:rPr>
              <w:t xml:space="preserve"> and the PC to look at potential short placement leads for MBA students. </w:t>
            </w:r>
          </w:p>
        </w:tc>
        <w:tc>
          <w:tcPr>
            <w:tcW w:w="4441" w:type="dxa"/>
          </w:tcPr>
          <w:p w14:paraId="1CE06F61" w14:textId="77777777" w:rsidR="002C7672" w:rsidRPr="0066188F" w:rsidRDefault="0071445F" w:rsidP="003D4D9A">
            <w:pPr>
              <w:jc w:val="both"/>
              <w:rPr>
                <w:rFonts w:ascii="Arial" w:hAnsi="Arial" w:cs="Arial"/>
                <w:b/>
              </w:rPr>
            </w:pPr>
            <w:r>
              <w:rPr>
                <w:rFonts w:ascii="Arial" w:hAnsi="Arial" w:cs="Arial"/>
              </w:rPr>
              <w:t>E</w:t>
            </w:r>
            <w:r w:rsidR="00631257" w:rsidRPr="0066188F">
              <w:rPr>
                <w:rFonts w:ascii="Arial" w:hAnsi="Arial" w:cs="Arial"/>
              </w:rPr>
              <w:t>mails to employers looking for short placement (or one day a week) opportunities. Participation in the MBA Assessment Day</w:t>
            </w:r>
          </w:p>
        </w:tc>
      </w:tr>
    </w:tbl>
    <w:p w14:paraId="2E5B8E70" w14:textId="77777777" w:rsidR="002C7672" w:rsidRPr="0066188F" w:rsidRDefault="002C7672" w:rsidP="003D4D9A">
      <w:pPr>
        <w:jc w:val="both"/>
        <w:rPr>
          <w:rFonts w:ascii="Arial" w:hAnsi="Arial" w:cs="Arial"/>
          <w:b/>
        </w:rPr>
      </w:pPr>
    </w:p>
    <w:p w14:paraId="09742E44" w14:textId="77777777" w:rsidR="002C7672" w:rsidRPr="0066188F" w:rsidRDefault="002C7672" w:rsidP="003D4D9A">
      <w:pPr>
        <w:jc w:val="both"/>
        <w:rPr>
          <w:rFonts w:ascii="Arial" w:hAnsi="Arial" w:cs="Arial"/>
          <w:b/>
        </w:rPr>
      </w:pPr>
    </w:p>
    <w:p w14:paraId="491F966F" w14:textId="77777777" w:rsidR="00D3570C" w:rsidRPr="00193B85" w:rsidRDefault="0071445F" w:rsidP="003D4D9A">
      <w:pPr>
        <w:jc w:val="both"/>
        <w:rPr>
          <w:rFonts w:ascii="Arial" w:hAnsi="Arial" w:cs="Arial"/>
          <w:sz w:val="24"/>
          <w:szCs w:val="24"/>
        </w:rPr>
      </w:pPr>
      <w:r w:rsidRPr="00193B85">
        <w:rPr>
          <w:rFonts w:ascii="Arial" w:hAnsi="Arial" w:cs="Arial"/>
          <w:b/>
          <w:sz w:val="24"/>
          <w:szCs w:val="24"/>
          <w:u w:val="single"/>
        </w:rPr>
        <w:t>8</w:t>
      </w:r>
      <w:r w:rsidR="003D4D9A">
        <w:rPr>
          <w:rFonts w:ascii="Arial" w:hAnsi="Arial" w:cs="Arial"/>
          <w:b/>
          <w:sz w:val="24"/>
          <w:szCs w:val="24"/>
          <w:u w:val="single"/>
        </w:rPr>
        <w:t>. Enhancing the Student E</w:t>
      </w:r>
      <w:r w:rsidR="00D3570C" w:rsidRPr="00193B85">
        <w:rPr>
          <w:rFonts w:ascii="Arial" w:hAnsi="Arial" w:cs="Arial"/>
          <w:b/>
          <w:sz w:val="24"/>
          <w:szCs w:val="24"/>
          <w:u w:val="single"/>
        </w:rPr>
        <w:t>xperience</w:t>
      </w:r>
      <w:r w:rsidR="00D3570C" w:rsidRPr="00193B85">
        <w:rPr>
          <w:rFonts w:ascii="Arial" w:hAnsi="Arial" w:cs="Arial"/>
          <w:sz w:val="24"/>
          <w:szCs w:val="24"/>
        </w:rPr>
        <w:t xml:space="preserve"> </w:t>
      </w:r>
    </w:p>
    <w:p w14:paraId="5BDAEED9" w14:textId="77777777" w:rsidR="00D3570C" w:rsidRDefault="00D3570C" w:rsidP="003D4D9A">
      <w:pPr>
        <w:jc w:val="both"/>
        <w:rPr>
          <w:rFonts w:ascii="Arial" w:hAnsi="Arial" w:cs="Arial"/>
        </w:rPr>
      </w:pPr>
      <w:r>
        <w:rPr>
          <w:rFonts w:ascii="Arial" w:hAnsi="Arial" w:cs="Arial"/>
        </w:rPr>
        <w:t>The PDAs have worked with placement co-ordinators, the careers adviser and academics on various initiatives to enhance the student experience.</w:t>
      </w:r>
    </w:p>
    <w:p w14:paraId="7909E274" w14:textId="77777777" w:rsidR="00D3570C" w:rsidRDefault="00D3570C" w:rsidP="003D4D9A">
      <w:pPr>
        <w:jc w:val="both"/>
        <w:rPr>
          <w:rFonts w:ascii="Arial" w:hAnsi="Arial" w:cs="Arial"/>
        </w:rPr>
      </w:pPr>
      <w:r>
        <w:rPr>
          <w:rFonts w:ascii="Arial" w:hAnsi="Arial" w:cs="Arial"/>
        </w:rPr>
        <w:t xml:space="preserve">The placement buddies scheme has continued to run via a closed group on Facebook and names from the returning level P </w:t>
      </w:r>
      <w:r w:rsidR="0071445F">
        <w:rPr>
          <w:rFonts w:ascii="Arial" w:hAnsi="Arial" w:cs="Arial"/>
        </w:rPr>
        <w:t xml:space="preserve">students </w:t>
      </w:r>
      <w:r>
        <w:rPr>
          <w:rFonts w:ascii="Arial" w:hAnsi="Arial" w:cs="Arial"/>
        </w:rPr>
        <w:t xml:space="preserve">have been </w:t>
      </w:r>
      <w:r w:rsidR="0071445F">
        <w:rPr>
          <w:rFonts w:ascii="Arial" w:hAnsi="Arial" w:cs="Arial"/>
        </w:rPr>
        <w:t xml:space="preserve">recommended </w:t>
      </w:r>
      <w:r>
        <w:rPr>
          <w:rFonts w:ascii="Arial" w:hAnsi="Arial" w:cs="Arial"/>
        </w:rPr>
        <w:t xml:space="preserve">as both potential placement pals and as presenters to be used in any units or lectures related to employability. </w:t>
      </w:r>
    </w:p>
    <w:p w14:paraId="0B41845D" w14:textId="77777777" w:rsidR="00D3570C" w:rsidRDefault="00D3570C" w:rsidP="003D4D9A">
      <w:pPr>
        <w:jc w:val="both"/>
        <w:rPr>
          <w:rFonts w:ascii="Arial" w:hAnsi="Arial" w:cs="Arial"/>
        </w:rPr>
      </w:pPr>
      <w:r>
        <w:rPr>
          <w:rFonts w:ascii="Arial" w:hAnsi="Arial" w:cs="Arial"/>
        </w:rPr>
        <w:t xml:space="preserve">Judging of placement prize entries and e portfolios took place in August and prizes and certificates will be awarded during induction week by academic and placements staff which will bring the placement successes into </w:t>
      </w:r>
      <w:r w:rsidR="0071445F">
        <w:rPr>
          <w:rFonts w:ascii="Arial" w:hAnsi="Arial" w:cs="Arial"/>
        </w:rPr>
        <w:t>level 6</w:t>
      </w:r>
      <w:r>
        <w:rPr>
          <w:rFonts w:ascii="Arial" w:hAnsi="Arial" w:cs="Arial"/>
        </w:rPr>
        <w:t xml:space="preserve"> and start the final year with a celebration of achievement.</w:t>
      </w:r>
    </w:p>
    <w:p w14:paraId="6B7F9FF3" w14:textId="77777777" w:rsidR="00E05A5D" w:rsidRDefault="00E05A5D" w:rsidP="003D4D9A">
      <w:pPr>
        <w:jc w:val="both"/>
        <w:rPr>
          <w:rFonts w:ascii="Arial" w:hAnsi="Arial" w:cs="Arial"/>
        </w:rPr>
      </w:pPr>
      <w:r>
        <w:rPr>
          <w:rFonts w:ascii="Arial" w:hAnsi="Arial" w:cs="Arial"/>
        </w:rPr>
        <w:t>PR stories and profiles from the placement year have been sent to the marketing team and for use on web sites as a source of inspiration for fellow students.</w:t>
      </w:r>
    </w:p>
    <w:p w14:paraId="1A282803" w14:textId="77777777" w:rsidR="00D3570C" w:rsidRDefault="00D3570C" w:rsidP="003D4D9A">
      <w:pPr>
        <w:jc w:val="both"/>
        <w:rPr>
          <w:rFonts w:ascii="Arial" w:hAnsi="Arial" w:cs="Arial"/>
        </w:rPr>
      </w:pPr>
    </w:p>
    <w:p w14:paraId="1193C2F3" w14:textId="77777777" w:rsidR="001E433D" w:rsidRPr="0066188F" w:rsidRDefault="001E433D" w:rsidP="003D4D9A">
      <w:pPr>
        <w:tabs>
          <w:tab w:val="left" w:pos="2160"/>
          <w:tab w:val="left" w:pos="4000"/>
          <w:tab w:val="left" w:pos="5200"/>
          <w:tab w:val="center" w:pos="7200"/>
        </w:tabs>
        <w:spacing w:after="0" w:line="240" w:lineRule="auto"/>
        <w:ind w:right="-360"/>
        <w:jc w:val="both"/>
        <w:rPr>
          <w:rFonts w:ascii="Arial" w:eastAsia="MS Mincho" w:hAnsi="Arial" w:cs="Arial"/>
          <w:b/>
          <w:bCs/>
          <w:sz w:val="28"/>
          <w:szCs w:val="28"/>
          <w:u w:val="single"/>
        </w:rPr>
      </w:pPr>
    </w:p>
    <w:p w14:paraId="6CAA9F2B" w14:textId="77777777" w:rsidR="001E433D" w:rsidRPr="0066188F" w:rsidRDefault="001E433D" w:rsidP="003D4D9A">
      <w:pPr>
        <w:tabs>
          <w:tab w:val="left" w:pos="2160"/>
          <w:tab w:val="left" w:pos="4000"/>
          <w:tab w:val="left" w:pos="5200"/>
          <w:tab w:val="center" w:pos="7200"/>
        </w:tabs>
        <w:spacing w:after="0" w:line="240" w:lineRule="auto"/>
        <w:ind w:right="-360"/>
        <w:jc w:val="both"/>
        <w:rPr>
          <w:rFonts w:ascii="Arial" w:eastAsia="MS Mincho" w:hAnsi="Arial" w:cs="Arial"/>
          <w:b/>
          <w:bCs/>
          <w:sz w:val="28"/>
          <w:szCs w:val="28"/>
          <w:u w:val="single"/>
        </w:rPr>
      </w:pPr>
    </w:p>
    <w:p w14:paraId="68A92BFB" w14:textId="77777777" w:rsidR="0066188F" w:rsidRPr="0066188F" w:rsidRDefault="0066188F" w:rsidP="003D4D9A">
      <w:pPr>
        <w:tabs>
          <w:tab w:val="left" w:pos="2160"/>
          <w:tab w:val="left" w:pos="4000"/>
          <w:tab w:val="left" w:pos="5200"/>
          <w:tab w:val="center" w:pos="7200"/>
        </w:tabs>
        <w:spacing w:after="0" w:line="240" w:lineRule="auto"/>
        <w:ind w:right="-360"/>
        <w:jc w:val="both"/>
        <w:rPr>
          <w:rFonts w:ascii="Arial" w:eastAsia="MS Mincho" w:hAnsi="Arial" w:cs="Arial"/>
          <w:b/>
          <w:bCs/>
          <w:sz w:val="28"/>
          <w:szCs w:val="28"/>
          <w:u w:val="single"/>
        </w:rPr>
        <w:sectPr w:rsidR="0066188F" w:rsidRPr="0066188F" w:rsidSect="00464AD5">
          <w:footerReference w:type="default" r:id="rId10"/>
          <w:footerReference w:type="first" r:id="rId11"/>
          <w:pgSz w:w="11900" w:h="16820"/>
          <w:pgMar w:top="1440" w:right="1440" w:bottom="1440" w:left="1440" w:header="720" w:footer="720" w:gutter="0"/>
          <w:cols w:space="720"/>
          <w:titlePg/>
          <w:docGrid w:linePitch="299"/>
        </w:sectPr>
      </w:pPr>
    </w:p>
    <w:p w14:paraId="3D0923A9" w14:textId="77777777" w:rsidR="001E433D" w:rsidRPr="0066188F" w:rsidRDefault="0066188F" w:rsidP="003D4D9A">
      <w:pPr>
        <w:tabs>
          <w:tab w:val="left" w:pos="2160"/>
          <w:tab w:val="left" w:pos="4000"/>
          <w:tab w:val="left" w:pos="5200"/>
          <w:tab w:val="center" w:pos="7200"/>
        </w:tabs>
        <w:spacing w:after="0" w:line="240" w:lineRule="auto"/>
        <w:ind w:right="-360"/>
        <w:jc w:val="both"/>
        <w:rPr>
          <w:rFonts w:ascii="Arial" w:eastAsia="MS Mincho" w:hAnsi="Arial" w:cs="Arial"/>
          <w:b/>
          <w:bCs/>
          <w:sz w:val="28"/>
          <w:szCs w:val="28"/>
          <w:u w:val="single"/>
        </w:rPr>
      </w:pPr>
      <w:r w:rsidRPr="0066188F">
        <w:rPr>
          <w:rFonts w:ascii="Arial" w:eastAsia="MS Mincho" w:hAnsi="Arial" w:cs="Arial"/>
          <w:b/>
          <w:bCs/>
          <w:sz w:val="28"/>
          <w:szCs w:val="28"/>
          <w:u w:val="single"/>
        </w:rPr>
        <w:lastRenderedPageBreak/>
        <w:t>Appendix A</w:t>
      </w:r>
    </w:p>
    <w:p w14:paraId="22A9DE51" w14:textId="77777777" w:rsidR="00156B19" w:rsidRDefault="00156B19" w:rsidP="003D4D9A">
      <w:pPr>
        <w:jc w:val="both"/>
        <w:rPr>
          <w:rFonts w:ascii="Arial" w:hAnsi="Arial" w:cs="Arial"/>
          <w:b/>
          <w:sz w:val="28"/>
          <w:szCs w:val="28"/>
        </w:rPr>
      </w:pPr>
    </w:p>
    <w:p w14:paraId="69C28DAF" w14:textId="77777777" w:rsidR="0066188F" w:rsidRPr="0066188F" w:rsidRDefault="0066188F" w:rsidP="003D4D9A">
      <w:pPr>
        <w:jc w:val="both"/>
        <w:rPr>
          <w:rFonts w:ascii="Arial" w:hAnsi="Arial" w:cs="Arial"/>
          <w:b/>
          <w:sz w:val="28"/>
          <w:szCs w:val="28"/>
        </w:rPr>
      </w:pPr>
      <w:r w:rsidRPr="0066188F">
        <w:rPr>
          <w:rFonts w:ascii="Arial" w:hAnsi="Arial" w:cs="Arial"/>
          <w:b/>
          <w:sz w:val="28"/>
          <w:szCs w:val="28"/>
        </w:rPr>
        <w:t>BABS, AFE &amp; Marketing Placement Survey Summary 2015-16</w:t>
      </w:r>
    </w:p>
    <w:p w14:paraId="67C25E9E" w14:textId="77777777" w:rsidR="0066188F" w:rsidRPr="0066188F" w:rsidRDefault="0066188F" w:rsidP="003D4D9A">
      <w:pPr>
        <w:jc w:val="both"/>
        <w:rPr>
          <w:rFonts w:ascii="Arial" w:hAnsi="Arial" w:cs="Arial"/>
          <w:b/>
        </w:rPr>
      </w:pPr>
      <w:r w:rsidRPr="0066188F">
        <w:rPr>
          <w:rFonts w:ascii="Arial" w:hAnsi="Arial" w:cs="Arial"/>
          <w:b/>
        </w:rPr>
        <w:t>PDA Support</w:t>
      </w:r>
    </w:p>
    <w:p w14:paraId="26B4D0C1" w14:textId="77777777" w:rsidR="0066188F" w:rsidRPr="0066188F" w:rsidRDefault="0066188F" w:rsidP="003D4D9A">
      <w:pPr>
        <w:jc w:val="both"/>
        <w:rPr>
          <w:rFonts w:ascii="Arial" w:hAnsi="Arial" w:cs="Arial"/>
        </w:rPr>
      </w:pPr>
      <w:r w:rsidRPr="0066188F">
        <w:rPr>
          <w:rFonts w:ascii="Arial" w:hAnsi="Arial" w:cs="Arial"/>
        </w:rPr>
        <w:t>Students rated the support received by their PDA very highly. On a scale from 1 – 6 with 6 being excellent:</w:t>
      </w:r>
    </w:p>
    <w:p w14:paraId="01B95189" w14:textId="77777777" w:rsidR="0066188F" w:rsidRPr="0066188F" w:rsidRDefault="0066188F" w:rsidP="003D4D9A">
      <w:pPr>
        <w:pStyle w:val="ListParagraph"/>
        <w:numPr>
          <w:ilvl w:val="0"/>
          <w:numId w:val="19"/>
        </w:numPr>
        <w:spacing w:after="0" w:line="240" w:lineRule="auto"/>
        <w:jc w:val="both"/>
        <w:rPr>
          <w:rFonts w:ascii="Arial" w:hAnsi="Arial" w:cs="Arial"/>
        </w:rPr>
      </w:pPr>
      <w:r w:rsidRPr="0066188F">
        <w:rPr>
          <w:rFonts w:ascii="Arial" w:hAnsi="Arial" w:cs="Arial"/>
        </w:rPr>
        <w:t>76% rated PDA support at a 6</w:t>
      </w:r>
    </w:p>
    <w:p w14:paraId="3D79AAF1" w14:textId="77777777" w:rsidR="0066188F" w:rsidRPr="0066188F" w:rsidRDefault="0066188F" w:rsidP="003D4D9A">
      <w:pPr>
        <w:pStyle w:val="ListParagraph"/>
        <w:numPr>
          <w:ilvl w:val="0"/>
          <w:numId w:val="19"/>
        </w:numPr>
        <w:spacing w:after="0" w:line="240" w:lineRule="auto"/>
        <w:jc w:val="both"/>
        <w:rPr>
          <w:rFonts w:ascii="Arial" w:hAnsi="Arial" w:cs="Arial"/>
        </w:rPr>
      </w:pPr>
      <w:r w:rsidRPr="0066188F">
        <w:rPr>
          <w:rFonts w:ascii="Arial" w:hAnsi="Arial" w:cs="Arial"/>
        </w:rPr>
        <w:t>22% rated PDA support at a 5</w:t>
      </w:r>
    </w:p>
    <w:p w14:paraId="7F9FC5E7" w14:textId="77777777" w:rsidR="0066188F" w:rsidRPr="0066188F" w:rsidRDefault="0066188F" w:rsidP="003D4D9A">
      <w:pPr>
        <w:pStyle w:val="ListParagraph"/>
        <w:numPr>
          <w:ilvl w:val="0"/>
          <w:numId w:val="19"/>
        </w:numPr>
        <w:spacing w:after="0" w:line="240" w:lineRule="auto"/>
        <w:jc w:val="both"/>
        <w:rPr>
          <w:rFonts w:ascii="Arial" w:hAnsi="Arial" w:cs="Arial"/>
        </w:rPr>
      </w:pPr>
      <w:r w:rsidRPr="0066188F">
        <w:rPr>
          <w:rFonts w:ascii="Arial" w:hAnsi="Arial" w:cs="Arial"/>
        </w:rPr>
        <w:t>2% rated PDA support at a 4</w:t>
      </w:r>
    </w:p>
    <w:p w14:paraId="2F782468" w14:textId="77777777" w:rsidR="0066188F" w:rsidRPr="0066188F" w:rsidRDefault="0066188F" w:rsidP="003D4D9A">
      <w:pPr>
        <w:jc w:val="both"/>
        <w:rPr>
          <w:rFonts w:ascii="Arial" w:hAnsi="Arial" w:cs="Arial"/>
          <w:b/>
        </w:rPr>
      </w:pPr>
    </w:p>
    <w:p w14:paraId="2F197C6E" w14:textId="77777777" w:rsidR="0066188F" w:rsidRPr="0066188F" w:rsidRDefault="0066188F" w:rsidP="003D4D9A">
      <w:pPr>
        <w:jc w:val="both"/>
        <w:rPr>
          <w:rFonts w:ascii="Arial" w:hAnsi="Arial" w:cs="Arial"/>
          <w:b/>
        </w:rPr>
      </w:pPr>
      <w:r w:rsidRPr="0066188F">
        <w:rPr>
          <w:rFonts w:ascii="Arial" w:hAnsi="Arial" w:cs="Arial"/>
          <w:b/>
        </w:rPr>
        <w:t>Placement Review Meetings</w:t>
      </w:r>
    </w:p>
    <w:p w14:paraId="7FC748D8" w14:textId="77777777" w:rsidR="0066188F" w:rsidRPr="0066188F" w:rsidRDefault="0066188F" w:rsidP="003D4D9A">
      <w:pPr>
        <w:jc w:val="both"/>
        <w:rPr>
          <w:rFonts w:ascii="Arial" w:hAnsi="Arial" w:cs="Arial"/>
        </w:rPr>
      </w:pPr>
      <w:r w:rsidRPr="0066188F">
        <w:rPr>
          <w:rFonts w:ascii="Arial" w:hAnsi="Arial" w:cs="Arial"/>
        </w:rPr>
        <w:t>All students rated their face to face meeting with their PDA as either good (24%) or very good (76%). Telephone meetings rated slightly lower at very good (48%), good (28%) and adequate (2%)</w:t>
      </w:r>
    </w:p>
    <w:p w14:paraId="1B429236" w14:textId="77777777" w:rsidR="0066188F" w:rsidRPr="0066188F" w:rsidRDefault="0066188F" w:rsidP="003D4D9A">
      <w:pPr>
        <w:jc w:val="both"/>
        <w:rPr>
          <w:rFonts w:ascii="Arial" w:hAnsi="Arial" w:cs="Arial"/>
        </w:rPr>
      </w:pPr>
      <w:r w:rsidRPr="0066188F">
        <w:rPr>
          <w:rFonts w:ascii="Arial" w:hAnsi="Arial" w:cs="Arial"/>
        </w:rPr>
        <w:t xml:space="preserve">A large majority - 96% - of students felt that this quantity of ‘formal’ meetings was adequate during the year. </w:t>
      </w:r>
    </w:p>
    <w:p w14:paraId="63EFF250" w14:textId="77777777" w:rsidR="0066188F" w:rsidRPr="0066188F" w:rsidRDefault="0066188F" w:rsidP="003D4D9A">
      <w:pPr>
        <w:jc w:val="both"/>
        <w:rPr>
          <w:rFonts w:ascii="Arial" w:eastAsia="Times New Roman" w:hAnsi="Arial" w:cs="Arial"/>
          <w:color w:val="404040"/>
        </w:rPr>
      </w:pPr>
      <w:r w:rsidRPr="0066188F">
        <w:rPr>
          <w:rFonts w:ascii="Arial" w:hAnsi="Arial" w:cs="Arial"/>
        </w:rPr>
        <w:t>85% of students also had contact with their PDA outside of their ‘formal’ review meetings. Informal support ranged over specific work based issues, University deadlines, coursework, general queries, reassurance &amp; support. Additional contact was via email / phone with students appreciating this continued support as demonstrated by comments such as:</w:t>
      </w:r>
      <w:r w:rsidRPr="0066188F">
        <w:rPr>
          <w:rFonts w:ascii="Arial" w:eastAsia="Times New Roman" w:hAnsi="Arial" w:cs="Arial"/>
          <w:color w:val="404040"/>
        </w:rPr>
        <w:t xml:space="preserve"> </w:t>
      </w:r>
    </w:p>
    <w:p w14:paraId="072FD8F5" w14:textId="77777777" w:rsidR="0066188F" w:rsidRPr="0066188F" w:rsidRDefault="0066188F" w:rsidP="003D4D9A">
      <w:pPr>
        <w:pStyle w:val="ListParagraph"/>
        <w:numPr>
          <w:ilvl w:val="0"/>
          <w:numId w:val="30"/>
        </w:numPr>
        <w:jc w:val="both"/>
        <w:rPr>
          <w:rFonts w:ascii="Arial" w:eastAsia="Times New Roman" w:hAnsi="Arial" w:cs="Arial"/>
          <w:color w:val="404040"/>
        </w:rPr>
      </w:pPr>
      <w:r w:rsidRPr="0066188F">
        <w:rPr>
          <w:rFonts w:ascii="Arial" w:eastAsia="Times New Roman" w:hAnsi="Arial" w:cs="Arial"/>
          <w:color w:val="404040"/>
        </w:rPr>
        <w:t>“Great support whenever I needed it, also continued to check up on me via email after the two reviews.”</w:t>
      </w:r>
    </w:p>
    <w:p w14:paraId="51A2E613" w14:textId="77777777" w:rsidR="0066188F" w:rsidRPr="0066188F" w:rsidRDefault="0066188F" w:rsidP="003D4D9A">
      <w:pPr>
        <w:pStyle w:val="ListParagraph"/>
        <w:numPr>
          <w:ilvl w:val="0"/>
          <w:numId w:val="30"/>
        </w:numPr>
        <w:jc w:val="both"/>
        <w:rPr>
          <w:rFonts w:ascii="Arial" w:eastAsia="Times New Roman" w:hAnsi="Arial" w:cs="Arial"/>
          <w:color w:val="404040"/>
        </w:rPr>
      </w:pPr>
      <w:r w:rsidRPr="0066188F">
        <w:rPr>
          <w:rFonts w:ascii="Arial" w:eastAsia="Times New Roman" w:hAnsi="Arial" w:cs="Arial"/>
          <w:color w:val="404040"/>
        </w:rPr>
        <w:t>“Lots of help and assistance in everything.”</w:t>
      </w:r>
    </w:p>
    <w:p w14:paraId="71615425" w14:textId="77777777" w:rsidR="0066188F" w:rsidRPr="0066188F" w:rsidRDefault="0066188F" w:rsidP="003D4D9A">
      <w:pPr>
        <w:pStyle w:val="ListParagraph"/>
        <w:numPr>
          <w:ilvl w:val="0"/>
          <w:numId w:val="30"/>
        </w:numPr>
        <w:jc w:val="both"/>
        <w:rPr>
          <w:rFonts w:ascii="Arial" w:eastAsia="Times New Roman" w:hAnsi="Arial" w:cs="Arial"/>
          <w:color w:val="404040"/>
        </w:rPr>
      </w:pPr>
      <w:r w:rsidRPr="0066188F">
        <w:rPr>
          <w:rFonts w:ascii="Arial" w:eastAsia="Times New Roman" w:hAnsi="Arial" w:cs="Arial"/>
          <w:color w:val="404040"/>
        </w:rPr>
        <w:t xml:space="preserve">“Email reminders of deadlines and other useful information.” </w:t>
      </w:r>
    </w:p>
    <w:p w14:paraId="3DE60933" w14:textId="77777777" w:rsidR="0066188F" w:rsidRPr="0066188F" w:rsidRDefault="0066188F" w:rsidP="003D4D9A">
      <w:pPr>
        <w:pStyle w:val="ListParagraph"/>
        <w:numPr>
          <w:ilvl w:val="0"/>
          <w:numId w:val="30"/>
        </w:numPr>
        <w:jc w:val="both"/>
        <w:rPr>
          <w:rFonts w:ascii="Arial" w:eastAsia="Times New Roman" w:hAnsi="Arial" w:cs="Arial"/>
          <w:color w:val="404040"/>
        </w:rPr>
      </w:pPr>
      <w:r w:rsidRPr="0066188F">
        <w:rPr>
          <w:rFonts w:ascii="Arial" w:eastAsia="Times New Roman" w:hAnsi="Arial" w:cs="Arial"/>
          <w:color w:val="404040"/>
        </w:rPr>
        <w:t>“Numerous emails on recent university news. This proved useful to keep up to date with what was happening at the university.”</w:t>
      </w:r>
    </w:p>
    <w:p w14:paraId="3CFBC9D0" w14:textId="77777777" w:rsidR="0066188F" w:rsidRPr="0066188F" w:rsidRDefault="0066188F" w:rsidP="003D4D9A">
      <w:pPr>
        <w:pStyle w:val="ListParagraph"/>
        <w:numPr>
          <w:ilvl w:val="0"/>
          <w:numId w:val="30"/>
        </w:numPr>
        <w:jc w:val="both"/>
        <w:rPr>
          <w:rFonts w:ascii="Arial" w:eastAsia="Times New Roman" w:hAnsi="Arial" w:cs="Arial"/>
          <w:color w:val="404040"/>
        </w:rPr>
      </w:pPr>
      <w:r w:rsidRPr="0066188F">
        <w:rPr>
          <w:rFonts w:ascii="Arial" w:eastAsia="Times New Roman" w:hAnsi="Arial" w:cs="Arial"/>
          <w:color w:val="404040"/>
        </w:rPr>
        <w:t>“She was a great help and always very supportive.”</w:t>
      </w:r>
    </w:p>
    <w:p w14:paraId="2279F3B3" w14:textId="77777777" w:rsidR="0066188F" w:rsidRPr="0066188F" w:rsidRDefault="0066188F" w:rsidP="003D4D9A">
      <w:pPr>
        <w:pStyle w:val="ListParagraph"/>
        <w:numPr>
          <w:ilvl w:val="0"/>
          <w:numId w:val="30"/>
        </w:numPr>
        <w:spacing w:after="0" w:line="240" w:lineRule="auto"/>
        <w:jc w:val="both"/>
        <w:rPr>
          <w:rFonts w:ascii="Arial" w:eastAsia="Times New Roman" w:hAnsi="Arial" w:cs="Arial"/>
          <w:color w:val="404040"/>
        </w:rPr>
      </w:pPr>
      <w:r w:rsidRPr="0066188F">
        <w:rPr>
          <w:rFonts w:ascii="Arial" w:eastAsia="Times New Roman" w:hAnsi="Arial" w:cs="Arial"/>
          <w:color w:val="404040"/>
        </w:rPr>
        <w:t>“General updates and feedback from topics discussed during the meetings.”</w:t>
      </w:r>
    </w:p>
    <w:p w14:paraId="3B86EA47" w14:textId="77777777" w:rsidR="0066188F" w:rsidRPr="0066188F" w:rsidRDefault="0066188F" w:rsidP="003D4D9A">
      <w:pPr>
        <w:pStyle w:val="ListParagraph"/>
        <w:numPr>
          <w:ilvl w:val="0"/>
          <w:numId w:val="30"/>
        </w:numPr>
        <w:spacing w:after="0" w:line="240" w:lineRule="auto"/>
        <w:jc w:val="both"/>
        <w:rPr>
          <w:rFonts w:ascii="Arial" w:eastAsia="Times New Roman" w:hAnsi="Arial" w:cs="Arial"/>
          <w:color w:val="404040"/>
        </w:rPr>
      </w:pPr>
      <w:r w:rsidRPr="0066188F">
        <w:rPr>
          <w:rFonts w:ascii="Arial" w:eastAsia="Times New Roman" w:hAnsi="Arial" w:cs="Arial"/>
          <w:color w:val="404040"/>
        </w:rPr>
        <w:t>“Email communication to keep up to date with university requirements and assist with other queries.”</w:t>
      </w:r>
    </w:p>
    <w:p w14:paraId="41D66DE0" w14:textId="77777777" w:rsidR="0066188F" w:rsidRPr="0066188F" w:rsidRDefault="0066188F" w:rsidP="003D4D9A">
      <w:pPr>
        <w:pStyle w:val="ListParagraph"/>
        <w:numPr>
          <w:ilvl w:val="0"/>
          <w:numId w:val="30"/>
        </w:numPr>
        <w:spacing w:after="0" w:line="240" w:lineRule="auto"/>
        <w:jc w:val="both"/>
        <w:rPr>
          <w:rFonts w:ascii="Arial" w:eastAsia="Times New Roman" w:hAnsi="Arial" w:cs="Arial"/>
          <w:color w:val="404040"/>
        </w:rPr>
      </w:pPr>
      <w:r w:rsidRPr="0066188F">
        <w:rPr>
          <w:rFonts w:ascii="Arial" w:eastAsia="Times New Roman" w:hAnsi="Arial" w:cs="Arial"/>
          <w:color w:val="404040"/>
        </w:rPr>
        <w:t>“General catch ups, asking advice on how to proceed with discussions with my manager, and to ask for advice over my final year project.”</w:t>
      </w:r>
    </w:p>
    <w:p w14:paraId="5A41FA2C" w14:textId="77777777" w:rsidR="0066188F" w:rsidRPr="0066188F" w:rsidRDefault="0066188F" w:rsidP="003D4D9A">
      <w:pPr>
        <w:pStyle w:val="ListParagraph"/>
        <w:numPr>
          <w:ilvl w:val="0"/>
          <w:numId w:val="30"/>
        </w:numPr>
        <w:spacing w:after="0" w:line="240" w:lineRule="auto"/>
        <w:jc w:val="both"/>
        <w:rPr>
          <w:rFonts w:ascii="Arial" w:eastAsia="Times New Roman" w:hAnsi="Arial" w:cs="Arial"/>
          <w:color w:val="404040"/>
        </w:rPr>
      </w:pPr>
      <w:r w:rsidRPr="0066188F">
        <w:rPr>
          <w:rFonts w:ascii="Arial" w:eastAsia="Times New Roman" w:hAnsi="Arial" w:cs="Arial"/>
          <w:color w:val="404040"/>
        </w:rPr>
        <w:t xml:space="preserve">“Also received a number of emails prompting the </w:t>
      </w:r>
      <w:proofErr w:type="spellStart"/>
      <w:r w:rsidRPr="0066188F">
        <w:rPr>
          <w:rFonts w:ascii="Arial" w:eastAsia="Times New Roman" w:hAnsi="Arial" w:cs="Arial"/>
          <w:color w:val="404040"/>
        </w:rPr>
        <w:t>Mahara</w:t>
      </w:r>
      <w:proofErr w:type="spellEnd"/>
      <w:r w:rsidRPr="0066188F">
        <w:rPr>
          <w:rFonts w:ascii="Arial" w:eastAsia="Times New Roman" w:hAnsi="Arial" w:cs="Arial"/>
          <w:color w:val="404040"/>
        </w:rPr>
        <w:t xml:space="preserve"> deadline and useful information to help complete the requirements.” </w:t>
      </w:r>
    </w:p>
    <w:p w14:paraId="302754FC" w14:textId="77777777" w:rsidR="0066188F" w:rsidRPr="0066188F" w:rsidRDefault="0066188F" w:rsidP="003D4D9A">
      <w:pPr>
        <w:pStyle w:val="ListParagraph"/>
        <w:numPr>
          <w:ilvl w:val="0"/>
          <w:numId w:val="30"/>
        </w:numPr>
        <w:spacing w:after="0" w:line="240" w:lineRule="auto"/>
        <w:jc w:val="both"/>
        <w:rPr>
          <w:rFonts w:ascii="Arial" w:eastAsia="Times New Roman" w:hAnsi="Arial" w:cs="Arial"/>
          <w:color w:val="404040"/>
        </w:rPr>
      </w:pPr>
      <w:r w:rsidRPr="0066188F">
        <w:rPr>
          <w:rFonts w:ascii="Arial" w:eastAsia="Times New Roman" w:hAnsi="Arial" w:cs="Arial"/>
          <w:color w:val="404040"/>
        </w:rPr>
        <w:t xml:space="preserve">“I was able to speak to ……. whenever needed, in regards to a range of topics from how I'm getting on, any queries I had regarding my placement and to asking questions in regards to </w:t>
      </w:r>
      <w:proofErr w:type="spellStart"/>
      <w:r w:rsidRPr="0066188F">
        <w:rPr>
          <w:rFonts w:ascii="Arial" w:eastAsia="Times New Roman" w:hAnsi="Arial" w:cs="Arial"/>
          <w:color w:val="404040"/>
        </w:rPr>
        <w:t>Mahara</w:t>
      </w:r>
      <w:proofErr w:type="spellEnd"/>
      <w:r w:rsidRPr="0066188F">
        <w:rPr>
          <w:rFonts w:ascii="Arial" w:eastAsia="Times New Roman" w:hAnsi="Arial" w:cs="Arial"/>
          <w:color w:val="404040"/>
        </w:rPr>
        <w:t>.”</w:t>
      </w:r>
    </w:p>
    <w:p w14:paraId="6FF409B5" w14:textId="77777777" w:rsidR="0066188F" w:rsidRPr="0066188F" w:rsidRDefault="0066188F" w:rsidP="003D4D9A">
      <w:pPr>
        <w:jc w:val="both"/>
        <w:rPr>
          <w:rFonts w:ascii="Arial" w:eastAsia="Times New Roman" w:hAnsi="Arial" w:cs="Arial"/>
          <w:color w:val="404040"/>
        </w:rPr>
      </w:pPr>
    </w:p>
    <w:p w14:paraId="00254D82" w14:textId="77777777" w:rsidR="0066188F" w:rsidRPr="0066188F" w:rsidRDefault="0066188F" w:rsidP="003D4D9A">
      <w:pPr>
        <w:jc w:val="both"/>
        <w:rPr>
          <w:rFonts w:ascii="Arial" w:hAnsi="Arial" w:cs="Arial"/>
          <w:b/>
        </w:rPr>
      </w:pPr>
      <w:r w:rsidRPr="0066188F">
        <w:rPr>
          <w:rFonts w:ascii="Arial" w:hAnsi="Arial" w:cs="Arial"/>
          <w:b/>
        </w:rPr>
        <w:t>Students felt that the reviews helped them to focus on the following areas:</w:t>
      </w:r>
    </w:p>
    <w:p w14:paraId="321B254E"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Transferable skills &amp; </w:t>
      </w:r>
      <w:proofErr w:type="gramStart"/>
      <w:r w:rsidRPr="0066188F">
        <w:rPr>
          <w:rFonts w:ascii="Arial" w:hAnsi="Arial" w:cs="Arial"/>
        </w:rPr>
        <w:t xml:space="preserve">competencies  </w:t>
      </w:r>
      <w:r w:rsidRPr="0066188F">
        <w:rPr>
          <w:rFonts w:ascii="Arial" w:hAnsi="Arial" w:cs="Arial"/>
        </w:rPr>
        <w:tab/>
      </w:r>
      <w:proofErr w:type="gramEnd"/>
      <w:r w:rsidRPr="0066188F">
        <w:rPr>
          <w:rFonts w:ascii="Arial" w:hAnsi="Arial" w:cs="Arial"/>
        </w:rPr>
        <w:t>91%</w:t>
      </w:r>
    </w:p>
    <w:p w14:paraId="5672FA34"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Strengths &amp; weaknesses </w:t>
      </w:r>
      <w:r w:rsidRPr="0066188F">
        <w:rPr>
          <w:rFonts w:ascii="Arial" w:hAnsi="Arial" w:cs="Arial"/>
        </w:rPr>
        <w:tab/>
        <w:t>91%</w:t>
      </w:r>
    </w:p>
    <w:p w14:paraId="13F56F17"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Overall </w:t>
      </w:r>
      <w:proofErr w:type="gramStart"/>
      <w:r w:rsidRPr="0066188F">
        <w:rPr>
          <w:rFonts w:ascii="Arial" w:hAnsi="Arial" w:cs="Arial"/>
        </w:rPr>
        <w:t xml:space="preserve">achievements  </w:t>
      </w:r>
      <w:r w:rsidRPr="0066188F">
        <w:rPr>
          <w:rFonts w:ascii="Arial" w:hAnsi="Arial" w:cs="Arial"/>
        </w:rPr>
        <w:tab/>
      </w:r>
      <w:proofErr w:type="gramEnd"/>
      <w:r w:rsidRPr="0066188F">
        <w:rPr>
          <w:rFonts w:ascii="Arial" w:hAnsi="Arial" w:cs="Arial"/>
        </w:rPr>
        <w:t>81%</w:t>
      </w:r>
    </w:p>
    <w:p w14:paraId="49B382CC"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Objective setting </w:t>
      </w:r>
      <w:r w:rsidRPr="0066188F">
        <w:rPr>
          <w:rFonts w:ascii="Arial" w:hAnsi="Arial" w:cs="Arial"/>
        </w:rPr>
        <w:tab/>
        <w:t>65%</w:t>
      </w:r>
    </w:p>
    <w:p w14:paraId="06ADA3DB"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Professional development &amp; </w:t>
      </w:r>
      <w:proofErr w:type="gramStart"/>
      <w:r w:rsidRPr="0066188F">
        <w:rPr>
          <w:rFonts w:ascii="Arial" w:hAnsi="Arial" w:cs="Arial"/>
        </w:rPr>
        <w:t xml:space="preserve">employability  </w:t>
      </w:r>
      <w:r w:rsidRPr="0066188F">
        <w:rPr>
          <w:rFonts w:ascii="Arial" w:hAnsi="Arial" w:cs="Arial"/>
        </w:rPr>
        <w:tab/>
      </w:r>
      <w:proofErr w:type="gramEnd"/>
      <w:r w:rsidRPr="0066188F">
        <w:rPr>
          <w:rFonts w:ascii="Arial" w:hAnsi="Arial" w:cs="Arial"/>
        </w:rPr>
        <w:t>85%</w:t>
      </w:r>
    </w:p>
    <w:p w14:paraId="4E73B092"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Next career </w:t>
      </w:r>
      <w:proofErr w:type="gramStart"/>
      <w:r w:rsidRPr="0066188F">
        <w:rPr>
          <w:rFonts w:ascii="Arial" w:hAnsi="Arial" w:cs="Arial"/>
        </w:rPr>
        <w:t xml:space="preserve">steps  </w:t>
      </w:r>
      <w:r w:rsidRPr="0066188F">
        <w:rPr>
          <w:rFonts w:ascii="Arial" w:hAnsi="Arial" w:cs="Arial"/>
        </w:rPr>
        <w:tab/>
      </w:r>
      <w:proofErr w:type="gramEnd"/>
      <w:r w:rsidRPr="0066188F">
        <w:rPr>
          <w:rFonts w:ascii="Arial" w:hAnsi="Arial" w:cs="Arial"/>
        </w:rPr>
        <w:t>78%</w:t>
      </w:r>
    </w:p>
    <w:p w14:paraId="4749AABA" w14:textId="77777777" w:rsidR="0066188F" w:rsidRPr="0066188F" w:rsidRDefault="0066188F" w:rsidP="003D4D9A">
      <w:pPr>
        <w:tabs>
          <w:tab w:val="left" w:pos="4678"/>
        </w:tabs>
        <w:spacing w:after="0" w:line="240" w:lineRule="auto"/>
        <w:jc w:val="both"/>
        <w:rPr>
          <w:rFonts w:ascii="Arial" w:hAnsi="Arial" w:cs="Arial"/>
        </w:rPr>
      </w:pPr>
      <w:r w:rsidRPr="0066188F">
        <w:rPr>
          <w:rFonts w:ascii="Arial" w:hAnsi="Arial" w:cs="Arial"/>
        </w:rPr>
        <w:t xml:space="preserve">Coursework requirements </w:t>
      </w:r>
      <w:r w:rsidRPr="0066188F">
        <w:rPr>
          <w:rFonts w:ascii="Arial" w:hAnsi="Arial" w:cs="Arial"/>
        </w:rPr>
        <w:tab/>
        <w:t>100%</w:t>
      </w:r>
    </w:p>
    <w:p w14:paraId="70278BAB" w14:textId="77777777" w:rsidR="0066188F" w:rsidRPr="0066188F" w:rsidRDefault="0066188F" w:rsidP="003D4D9A">
      <w:pPr>
        <w:jc w:val="both"/>
        <w:rPr>
          <w:rFonts w:ascii="Arial" w:hAnsi="Arial" w:cs="Arial"/>
        </w:rPr>
      </w:pPr>
      <w:r w:rsidRPr="0066188F">
        <w:rPr>
          <w:rFonts w:ascii="Arial" w:hAnsi="Arial" w:cs="Arial"/>
        </w:rPr>
        <w:br w:type="page"/>
      </w:r>
    </w:p>
    <w:p w14:paraId="382600C1" w14:textId="77777777" w:rsidR="0066188F" w:rsidRPr="0066188F" w:rsidRDefault="0066188F" w:rsidP="003D4D9A">
      <w:pPr>
        <w:jc w:val="both"/>
        <w:rPr>
          <w:rFonts w:ascii="Arial" w:hAnsi="Arial" w:cs="Arial"/>
          <w:b/>
        </w:rPr>
      </w:pPr>
      <w:r w:rsidRPr="0066188F">
        <w:rPr>
          <w:rFonts w:ascii="Arial" w:hAnsi="Arial" w:cs="Arial"/>
          <w:b/>
        </w:rPr>
        <w:lastRenderedPageBreak/>
        <w:t>What aspects of the placement reviews were most helpful?</w:t>
      </w:r>
    </w:p>
    <w:p w14:paraId="24F7B9AB" w14:textId="77777777" w:rsidR="0066188F" w:rsidRPr="0066188F" w:rsidRDefault="0066188F" w:rsidP="003D4D9A">
      <w:pPr>
        <w:jc w:val="both"/>
        <w:rPr>
          <w:rFonts w:ascii="Arial" w:hAnsi="Arial" w:cs="Arial"/>
        </w:rPr>
      </w:pPr>
      <w:r w:rsidRPr="0066188F">
        <w:rPr>
          <w:rFonts w:ascii="Arial" w:hAnsi="Arial" w:cs="Arial"/>
        </w:rPr>
        <w:t>This can be broadly split into the following categories:</w:t>
      </w:r>
    </w:p>
    <w:p w14:paraId="4E9A8885" w14:textId="77777777" w:rsidR="0066188F" w:rsidRPr="0066188F" w:rsidRDefault="0066188F" w:rsidP="003D4D9A">
      <w:pPr>
        <w:jc w:val="both"/>
        <w:rPr>
          <w:rFonts w:ascii="Arial" w:hAnsi="Arial" w:cs="Arial"/>
        </w:rPr>
      </w:pPr>
      <w:r w:rsidRPr="0066188F">
        <w:rPr>
          <w:rFonts w:ascii="Arial" w:hAnsi="Arial" w:cs="Arial"/>
        </w:rPr>
        <w:t>General reassurance and support; advice with specific work based problems; careers planning &amp; advice; coursework &amp; final year requirements; skills development, reflection, objective setting &amp; evaluation; and providing a link point back to the university. Students commented:</w:t>
      </w:r>
    </w:p>
    <w:p w14:paraId="19744763" w14:textId="77777777" w:rsidR="0066188F" w:rsidRPr="0066188F" w:rsidRDefault="0066188F" w:rsidP="003D4D9A">
      <w:pPr>
        <w:pStyle w:val="ListParagraph"/>
        <w:numPr>
          <w:ilvl w:val="0"/>
          <w:numId w:val="31"/>
        </w:numPr>
        <w:spacing w:line="240" w:lineRule="auto"/>
        <w:jc w:val="both"/>
        <w:rPr>
          <w:rFonts w:ascii="Arial" w:hAnsi="Arial" w:cs="Arial"/>
        </w:rPr>
      </w:pPr>
      <w:r w:rsidRPr="0066188F">
        <w:rPr>
          <w:rFonts w:ascii="Arial" w:eastAsia="Times New Roman" w:hAnsi="Arial" w:cs="Arial"/>
          <w:color w:val="404040"/>
        </w:rPr>
        <w:t>“Helping me with any problems encountered at work”</w:t>
      </w:r>
    </w:p>
    <w:p w14:paraId="1CE3581D"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“Advice on issues at work and how to deal with them.”</w:t>
      </w:r>
    </w:p>
    <w:p w14:paraId="58B81E62"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“Going through my problems and figuring out ways to solve them. Just to have someone to listen to me has helped me through this year so much!”</w:t>
      </w:r>
    </w:p>
    <w:p w14:paraId="2A728B3E" w14:textId="77777777" w:rsidR="0066188F" w:rsidRPr="0066188F" w:rsidRDefault="0066188F" w:rsidP="003D4D9A">
      <w:pPr>
        <w:pStyle w:val="ListParagraph"/>
        <w:numPr>
          <w:ilvl w:val="0"/>
          <w:numId w:val="31"/>
        </w:numPr>
        <w:jc w:val="both"/>
        <w:rPr>
          <w:rFonts w:ascii="Arial" w:hAnsi="Arial" w:cs="Arial"/>
        </w:rPr>
      </w:pPr>
      <w:r w:rsidRPr="0066188F">
        <w:rPr>
          <w:rFonts w:ascii="Arial" w:eastAsia="Times New Roman" w:hAnsi="Arial" w:cs="Arial"/>
          <w:color w:val="404040"/>
        </w:rPr>
        <w:t>“Discussing what I wanted to get out of my placement”</w:t>
      </w:r>
    </w:p>
    <w:p w14:paraId="075483BF"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“By speaking about your time on placement it made you reflect on what you have learnt and achieved.”</w:t>
      </w:r>
    </w:p>
    <w:p w14:paraId="504EEF08"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“Helping me identify the skills I had learnt, and how to apply them and develop them further.”</w:t>
      </w:r>
    </w:p>
    <w:p w14:paraId="7F34EC08"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“I found that talking through exactly what I'd done made me realise how much I'd actually achieved. I'd been so busy I'd never stopped to self-evaluate, which is extremely important to do, so it gave me the opportunity to talk things through, find any areas that I've excelled in and also any areas that I needed to improve upon.”</w:t>
      </w:r>
    </w:p>
    <w:p w14:paraId="2C4FDEDA"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“Evaluating strengths developed. Identifying weaknesses and working on how to turn them into strengths.”</w:t>
      </w:r>
    </w:p>
    <w:p w14:paraId="0F251310"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 xml:space="preserve">“Reflecting on achievements and competencies I had developed. Also identifying </w:t>
      </w:r>
      <w:proofErr w:type="gramStart"/>
      <w:r w:rsidRPr="0066188F">
        <w:rPr>
          <w:rFonts w:ascii="Arial" w:eastAsia="Times New Roman" w:hAnsi="Arial" w:cs="Arial"/>
          <w:color w:val="404040"/>
        </w:rPr>
        <w:t>areas</w:t>
      </w:r>
      <w:proofErr w:type="gramEnd"/>
      <w:r w:rsidRPr="0066188F">
        <w:rPr>
          <w:rFonts w:ascii="Arial" w:eastAsia="Times New Roman" w:hAnsi="Arial" w:cs="Arial"/>
          <w:color w:val="404040"/>
        </w:rPr>
        <w:t xml:space="preserve"> I needed to improve upon and ways I could utilise my day-to-day work to do that.”</w:t>
      </w:r>
    </w:p>
    <w:p w14:paraId="1C58F354"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“Looking at employer feedback.”</w:t>
      </w:r>
    </w:p>
    <w:p w14:paraId="1B7B9EEE"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“Discussion regarding career development and future prospects, as well as personal development. Having someone on hand to discuss any issues or questions we had.”</w:t>
      </w:r>
    </w:p>
    <w:p w14:paraId="708CD9E3" w14:textId="77777777" w:rsidR="0066188F" w:rsidRPr="0066188F" w:rsidRDefault="0066188F" w:rsidP="003D4D9A">
      <w:pPr>
        <w:pStyle w:val="ListParagraph"/>
        <w:numPr>
          <w:ilvl w:val="0"/>
          <w:numId w:val="31"/>
        </w:numPr>
        <w:jc w:val="both"/>
        <w:rPr>
          <w:rFonts w:ascii="Arial" w:hAnsi="Arial" w:cs="Arial"/>
        </w:rPr>
      </w:pPr>
      <w:r w:rsidRPr="0066188F">
        <w:rPr>
          <w:rFonts w:ascii="Arial" w:eastAsia="Times New Roman" w:hAnsi="Arial" w:cs="Arial"/>
          <w:color w:val="404040"/>
        </w:rPr>
        <w:t>“Placement coursework guidance and final year project questions.”</w:t>
      </w:r>
    </w:p>
    <w:p w14:paraId="668FD9F7"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“Received some very useful guidance relating to the placement portfolio.”</w:t>
      </w:r>
    </w:p>
    <w:p w14:paraId="37A9C65A"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“Just knowing there was support if I needed it.”</w:t>
      </w:r>
    </w:p>
    <w:p w14:paraId="072B3A93" w14:textId="77777777" w:rsidR="0066188F" w:rsidRPr="0066188F" w:rsidRDefault="0066188F" w:rsidP="003D4D9A">
      <w:pPr>
        <w:pStyle w:val="ListParagraph"/>
        <w:numPr>
          <w:ilvl w:val="0"/>
          <w:numId w:val="31"/>
        </w:numPr>
        <w:jc w:val="both"/>
        <w:rPr>
          <w:rFonts w:ascii="Arial" w:eastAsia="Times New Roman" w:hAnsi="Arial" w:cs="Arial"/>
          <w:color w:val="404040"/>
        </w:rPr>
      </w:pPr>
      <w:r w:rsidRPr="0066188F">
        <w:rPr>
          <w:rFonts w:ascii="Arial" w:eastAsia="Times New Roman" w:hAnsi="Arial" w:cs="Arial"/>
          <w:color w:val="404040"/>
        </w:rPr>
        <w:t>“Reassurance.”</w:t>
      </w:r>
    </w:p>
    <w:p w14:paraId="2072BEA5" w14:textId="77777777" w:rsidR="0066188F" w:rsidRPr="0066188F" w:rsidRDefault="0066188F" w:rsidP="003D4D9A">
      <w:pPr>
        <w:jc w:val="both"/>
        <w:rPr>
          <w:rFonts w:ascii="Arial" w:eastAsia="Times New Roman" w:hAnsi="Arial" w:cs="Arial"/>
          <w:color w:val="404040"/>
        </w:rPr>
      </w:pPr>
    </w:p>
    <w:p w14:paraId="6D087DFB" w14:textId="77777777" w:rsidR="0066188F" w:rsidRPr="0066188F" w:rsidRDefault="0066188F" w:rsidP="003D4D9A">
      <w:pPr>
        <w:jc w:val="both"/>
        <w:rPr>
          <w:rFonts w:ascii="Arial" w:hAnsi="Arial" w:cs="Arial"/>
          <w:b/>
        </w:rPr>
      </w:pPr>
      <w:r w:rsidRPr="0066188F">
        <w:rPr>
          <w:rFonts w:ascii="Arial" w:hAnsi="Arial" w:cs="Arial"/>
          <w:b/>
        </w:rPr>
        <w:t>Mid Placement</w:t>
      </w:r>
    </w:p>
    <w:p w14:paraId="79D5EF4E" w14:textId="77777777" w:rsidR="0066188F" w:rsidRPr="0066188F" w:rsidRDefault="0066188F" w:rsidP="003D4D9A">
      <w:pPr>
        <w:jc w:val="both"/>
        <w:rPr>
          <w:rFonts w:ascii="Arial" w:hAnsi="Arial" w:cs="Arial"/>
        </w:rPr>
      </w:pPr>
      <w:r w:rsidRPr="0066188F">
        <w:rPr>
          <w:rFonts w:ascii="Arial" w:hAnsi="Arial" w:cs="Arial"/>
        </w:rPr>
        <w:t>83% of respondents attended Mid Placement with students identifying these areas as being the most useful aspects: Project Options; Final year options &amp; subject specific talks; general university updates; PDA contact.</w:t>
      </w:r>
    </w:p>
    <w:p w14:paraId="1F4A7D8C" w14:textId="77777777" w:rsidR="0066188F" w:rsidRPr="0066188F" w:rsidRDefault="0066188F" w:rsidP="003D4D9A">
      <w:pPr>
        <w:jc w:val="both"/>
        <w:rPr>
          <w:rFonts w:ascii="Arial" w:hAnsi="Arial" w:cs="Arial"/>
          <w:b/>
        </w:rPr>
      </w:pPr>
      <w:r w:rsidRPr="0066188F">
        <w:rPr>
          <w:rFonts w:ascii="Arial" w:hAnsi="Arial" w:cs="Arial"/>
          <w:b/>
        </w:rPr>
        <w:t>Some positive comments such as:</w:t>
      </w:r>
    </w:p>
    <w:p w14:paraId="07BF213B" w14:textId="77777777" w:rsidR="0066188F" w:rsidRPr="0066188F" w:rsidRDefault="0066188F" w:rsidP="003D4D9A">
      <w:pPr>
        <w:pStyle w:val="ListParagraph"/>
        <w:numPr>
          <w:ilvl w:val="0"/>
          <w:numId w:val="35"/>
        </w:numPr>
        <w:spacing w:after="600"/>
        <w:ind w:left="714" w:hanging="357"/>
        <w:jc w:val="both"/>
        <w:rPr>
          <w:rFonts w:ascii="Arial" w:eastAsia="Times New Roman" w:hAnsi="Arial" w:cs="Arial"/>
          <w:color w:val="404040"/>
        </w:rPr>
      </w:pPr>
      <w:r w:rsidRPr="0066188F">
        <w:rPr>
          <w:rFonts w:ascii="Arial" w:eastAsia="Times New Roman" w:hAnsi="Arial" w:cs="Arial"/>
          <w:color w:val="404040"/>
        </w:rPr>
        <w:t>“Discussion regarding options after completing our degree. Talks from 3rd year lecturers were very informative and insightful into what we have in store. Feedback from other students on their placements.”</w:t>
      </w:r>
    </w:p>
    <w:p w14:paraId="4A6A7ED8" w14:textId="77777777" w:rsidR="0066188F" w:rsidRPr="0066188F" w:rsidRDefault="0066188F" w:rsidP="003D4D9A">
      <w:pPr>
        <w:pStyle w:val="ListParagraph"/>
        <w:numPr>
          <w:ilvl w:val="0"/>
          <w:numId w:val="35"/>
        </w:numPr>
        <w:jc w:val="both"/>
        <w:rPr>
          <w:rFonts w:ascii="Arial" w:hAnsi="Arial" w:cs="Arial"/>
        </w:rPr>
      </w:pPr>
      <w:r w:rsidRPr="0066188F">
        <w:rPr>
          <w:rFonts w:ascii="Arial" w:eastAsia="Times New Roman" w:hAnsi="Arial" w:cs="Arial"/>
          <w:color w:val="404040"/>
        </w:rPr>
        <w:t>“The overview of the units for next year, which enabled me to have an idea of what modules to choose next year.”</w:t>
      </w:r>
    </w:p>
    <w:p w14:paraId="7290F6F6"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t>“Discussing options for final year. Meeting back with tutors and course leaders to catch up and having the option to discuss placement year and also upcoming final year.”</w:t>
      </w:r>
    </w:p>
    <w:p w14:paraId="3E5F3B0C"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t>“The detail given with regards to each units/ pathways and the insight to our dissertation.”</w:t>
      </w:r>
    </w:p>
    <w:p w14:paraId="6669029D" w14:textId="77777777" w:rsidR="0066188F" w:rsidRPr="0066188F" w:rsidRDefault="0066188F" w:rsidP="003D4D9A">
      <w:pPr>
        <w:pStyle w:val="ListParagraph"/>
        <w:numPr>
          <w:ilvl w:val="0"/>
          <w:numId w:val="35"/>
        </w:numPr>
        <w:jc w:val="both"/>
        <w:rPr>
          <w:rFonts w:ascii="Arial" w:hAnsi="Arial" w:cs="Arial"/>
        </w:rPr>
      </w:pPr>
      <w:r w:rsidRPr="0066188F">
        <w:rPr>
          <w:rFonts w:ascii="Arial" w:eastAsia="Times New Roman" w:hAnsi="Arial" w:cs="Arial"/>
          <w:color w:val="404040"/>
        </w:rPr>
        <w:t>“It was beneficial to have the opportunity to speak to the lecturers after the presentations in a more relaxed one to one environment.”</w:t>
      </w:r>
    </w:p>
    <w:p w14:paraId="65963745"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lastRenderedPageBreak/>
        <w:t>“Updates on what was happening at University whilst away from studies.”</w:t>
      </w:r>
    </w:p>
    <w:p w14:paraId="4ED34408"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t xml:space="preserve"> “It was a useful day in terms of finding out our options and more about our projects; </w:t>
      </w:r>
      <w:proofErr w:type="gramStart"/>
      <w:r w:rsidRPr="0066188F">
        <w:rPr>
          <w:rFonts w:ascii="Arial" w:eastAsia="Times New Roman" w:hAnsi="Arial" w:cs="Arial"/>
          <w:color w:val="404040"/>
        </w:rPr>
        <w:t>however</w:t>
      </w:r>
      <w:proofErr w:type="gramEnd"/>
      <w:r w:rsidRPr="0066188F">
        <w:rPr>
          <w:rFonts w:ascii="Arial" w:eastAsia="Times New Roman" w:hAnsi="Arial" w:cs="Arial"/>
          <w:color w:val="404040"/>
        </w:rPr>
        <w:t xml:space="preserve"> it was quite crammed into one session.”</w:t>
      </w:r>
    </w:p>
    <w:p w14:paraId="19E5CB50"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t xml:space="preserve">“Being able to speak to our PDAs about any issues or updates.” </w:t>
      </w:r>
    </w:p>
    <w:p w14:paraId="1FB57ED3" w14:textId="77777777" w:rsidR="0066188F" w:rsidRPr="0066188F" w:rsidRDefault="0066188F" w:rsidP="003D4D9A">
      <w:pPr>
        <w:pStyle w:val="ListParagraph"/>
        <w:numPr>
          <w:ilvl w:val="0"/>
          <w:numId w:val="35"/>
        </w:numPr>
        <w:jc w:val="both"/>
        <w:rPr>
          <w:rFonts w:ascii="Arial" w:eastAsia="Times New Roman" w:hAnsi="Arial" w:cs="Arial"/>
          <w:color w:val="404040"/>
        </w:rPr>
      </w:pPr>
      <w:r w:rsidRPr="0066188F">
        <w:rPr>
          <w:rFonts w:ascii="Arial" w:eastAsia="Times New Roman" w:hAnsi="Arial" w:cs="Arial"/>
          <w:color w:val="404040"/>
        </w:rPr>
        <w:t>“Also the buffet was a great shout!!! Such a simple thing but made it a lot easier/ more enjoyable for us.”</w:t>
      </w:r>
    </w:p>
    <w:p w14:paraId="10CF386D" w14:textId="77777777" w:rsidR="0066188F" w:rsidRPr="0066188F" w:rsidRDefault="0066188F" w:rsidP="003D4D9A">
      <w:pPr>
        <w:jc w:val="both"/>
        <w:rPr>
          <w:rFonts w:ascii="Arial" w:eastAsia="Times New Roman" w:hAnsi="Arial" w:cs="Arial"/>
          <w:color w:val="404040"/>
        </w:rPr>
      </w:pPr>
    </w:p>
    <w:p w14:paraId="78B463EB" w14:textId="77777777" w:rsidR="0066188F" w:rsidRPr="0066188F" w:rsidRDefault="0066188F" w:rsidP="003D4D9A">
      <w:pPr>
        <w:jc w:val="both"/>
        <w:rPr>
          <w:rFonts w:ascii="Arial" w:eastAsia="Times New Roman" w:hAnsi="Arial" w:cs="Arial"/>
          <w:color w:val="404040"/>
        </w:rPr>
      </w:pPr>
      <w:proofErr w:type="gramStart"/>
      <w:r w:rsidRPr="0066188F">
        <w:rPr>
          <w:rFonts w:ascii="Arial" w:eastAsia="Times New Roman" w:hAnsi="Arial" w:cs="Arial"/>
          <w:b/>
          <w:color w:val="404040"/>
        </w:rPr>
        <w:t>However</w:t>
      </w:r>
      <w:proofErr w:type="gramEnd"/>
      <w:r w:rsidRPr="0066188F">
        <w:rPr>
          <w:rFonts w:ascii="Arial" w:eastAsia="Times New Roman" w:hAnsi="Arial" w:cs="Arial"/>
          <w:b/>
          <w:color w:val="404040"/>
        </w:rPr>
        <w:t xml:space="preserve"> many students seem to feel that the day could be done remotely</w:t>
      </w:r>
      <w:r w:rsidRPr="0066188F">
        <w:rPr>
          <w:rFonts w:ascii="Arial" w:eastAsia="Times New Roman" w:hAnsi="Arial" w:cs="Arial"/>
          <w:color w:val="404040"/>
        </w:rPr>
        <w:t xml:space="preserve"> without attendance and would rather have information available online than have to take a day’s holiday and travel to attend a seminar on campus. </w:t>
      </w:r>
    </w:p>
    <w:p w14:paraId="3B6A22A9" w14:textId="77777777" w:rsidR="0066188F" w:rsidRPr="0066188F" w:rsidRDefault="0066188F" w:rsidP="003D4D9A">
      <w:pPr>
        <w:jc w:val="both"/>
        <w:rPr>
          <w:rFonts w:ascii="Arial" w:eastAsia="Times New Roman" w:hAnsi="Arial" w:cs="Arial"/>
          <w:color w:val="404040"/>
        </w:rPr>
      </w:pPr>
      <w:r w:rsidRPr="0066188F">
        <w:rPr>
          <w:rFonts w:ascii="Arial" w:eastAsia="Times New Roman" w:hAnsi="Arial" w:cs="Arial"/>
          <w:color w:val="404040"/>
        </w:rPr>
        <w:t>Comments such as:</w:t>
      </w:r>
    </w:p>
    <w:p w14:paraId="71C083A2" w14:textId="77777777" w:rsidR="0066188F" w:rsidRPr="0066188F" w:rsidRDefault="0066188F" w:rsidP="003D4D9A">
      <w:pPr>
        <w:pStyle w:val="ListParagraph"/>
        <w:numPr>
          <w:ilvl w:val="0"/>
          <w:numId w:val="34"/>
        </w:numPr>
        <w:jc w:val="both"/>
        <w:rPr>
          <w:rFonts w:ascii="Arial" w:hAnsi="Arial" w:cs="Arial"/>
        </w:rPr>
      </w:pPr>
      <w:r w:rsidRPr="0066188F">
        <w:rPr>
          <w:rFonts w:ascii="Arial" w:eastAsia="Times New Roman" w:hAnsi="Arial" w:cs="Arial"/>
          <w:color w:val="404040"/>
        </w:rPr>
        <w:t>“It was fairly useful all stuff I could have just read on a power point though.”</w:t>
      </w:r>
    </w:p>
    <w:p w14:paraId="0186E0AE" w14:textId="77777777" w:rsidR="0066188F" w:rsidRPr="0066188F" w:rsidRDefault="0066188F" w:rsidP="003D4D9A">
      <w:pPr>
        <w:pStyle w:val="ListParagraph"/>
        <w:numPr>
          <w:ilvl w:val="0"/>
          <w:numId w:val="34"/>
        </w:numPr>
        <w:jc w:val="both"/>
        <w:rPr>
          <w:rFonts w:ascii="Arial" w:eastAsia="Times New Roman" w:hAnsi="Arial" w:cs="Arial"/>
          <w:color w:val="404040"/>
        </w:rPr>
      </w:pPr>
      <w:r w:rsidRPr="0066188F">
        <w:rPr>
          <w:rFonts w:ascii="Arial" w:eastAsia="Times New Roman" w:hAnsi="Arial" w:cs="Arial"/>
          <w:color w:val="404040"/>
        </w:rPr>
        <w:t>“Not particularly useful. Most topics could have been covered by email rather than use a day’s holiday.”</w:t>
      </w:r>
    </w:p>
    <w:p w14:paraId="2E662C62" w14:textId="77777777" w:rsidR="0066188F" w:rsidRPr="0066188F" w:rsidRDefault="0066188F" w:rsidP="003D4D9A">
      <w:pPr>
        <w:pStyle w:val="ListParagraph"/>
        <w:numPr>
          <w:ilvl w:val="0"/>
          <w:numId w:val="34"/>
        </w:numPr>
        <w:jc w:val="both"/>
        <w:rPr>
          <w:rFonts w:ascii="Arial" w:eastAsia="Times New Roman" w:hAnsi="Arial" w:cs="Arial"/>
          <w:color w:val="404040"/>
        </w:rPr>
      </w:pPr>
      <w:r w:rsidRPr="0066188F">
        <w:rPr>
          <w:rFonts w:ascii="Arial" w:eastAsia="Times New Roman" w:hAnsi="Arial" w:cs="Arial"/>
          <w:color w:val="404040"/>
        </w:rPr>
        <w:t>“Personally I wasn't too pleased as an economics student I would say at least 2/3 of the talk wasn't even relevant to my course!”</w:t>
      </w:r>
    </w:p>
    <w:p w14:paraId="20C175C9" w14:textId="77777777" w:rsidR="0066188F" w:rsidRPr="0066188F" w:rsidRDefault="0066188F" w:rsidP="003D4D9A">
      <w:pPr>
        <w:pStyle w:val="ListParagraph"/>
        <w:numPr>
          <w:ilvl w:val="0"/>
          <w:numId w:val="34"/>
        </w:numPr>
        <w:jc w:val="both"/>
        <w:rPr>
          <w:rFonts w:ascii="Arial" w:eastAsia="Times New Roman" w:hAnsi="Arial" w:cs="Arial"/>
          <w:color w:val="404040"/>
        </w:rPr>
      </w:pPr>
      <w:r w:rsidRPr="0066188F">
        <w:rPr>
          <w:rFonts w:ascii="Arial" w:eastAsia="Times New Roman" w:hAnsi="Arial" w:cs="Arial"/>
          <w:color w:val="404040"/>
        </w:rPr>
        <w:t xml:space="preserve">“It didn't feel useful as I knew which pathway I wanted to take.” </w:t>
      </w:r>
    </w:p>
    <w:p w14:paraId="38D05841" w14:textId="77777777" w:rsidR="0066188F" w:rsidRPr="0066188F" w:rsidRDefault="0066188F" w:rsidP="003D4D9A">
      <w:pPr>
        <w:pStyle w:val="ListParagraph"/>
        <w:numPr>
          <w:ilvl w:val="0"/>
          <w:numId w:val="34"/>
        </w:numPr>
        <w:jc w:val="both"/>
        <w:rPr>
          <w:rFonts w:ascii="Arial" w:hAnsi="Arial" w:cs="Arial"/>
        </w:rPr>
      </w:pPr>
      <w:r w:rsidRPr="0066188F">
        <w:rPr>
          <w:rFonts w:ascii="Arial" w:eastAsia="Times New Roman" w:hAnsi="Arial" w:cs="Arial"/>
          <w:color w:val="404040"/>
        </w:rPr>
        <w:t>“Could be done via an online meeting to save a lot of travelling for people.”</w:t>
      </w:r>
    </w:p>
    <w:p w14:paraId="2BD68899" w14:textId="77777777" w:rsidR="0066188F" w:rsidRPr="0066188F" w:rsidRDefault="0066188F" w:rsidP="003D4D9A">
      <w:pPr>
        <w:pStyle w:val="ListParagraph"/>
        <w:numPr>
          <w:ilvl w:val="0"/>
          <w:numId w:val="32"/>
        </w:numPr>
        <w:jc w:val="both"/>
        <w:rPr>
          <w:rFonts w:ascii="Arial" w:eastAsia="Times New Roman" w:hAnsi="Arial" w:cs="Arial"/>
          <w:color w:val="404040"/>
        </w:rPr>
      </w:pPr>
      <w:r w:rsidRPr="0066188F">
        <w:rPr>
          <w:rFonts w:ascii="Arial" w:eastAsia="Times New Roman" w:hAnsi="Arial" w:cs="Arial"/>
          <w:color w:val="404040"/>
        </w:rPr>
        <w:t>“I would suggest a small booklet perhaps electronic with a summary of each project and options so we could read more at home.”</w:t>
      </w:r>
    </w:p>
    <w:p w14:paraId="6043229B" w14:textId="77777777" w:rsidR="0066188F" w:rsidRPr="0066188F" w:rsidRDefault="0066188F" w:rsidP="003D4D9A">
      <w:pPr>
        <w:pStyle w:val="ListParagraph"/>
        <w:numPr>
          <w:ilvl w:val="0"/>
          <w:numId w:val="32"/>
        </w:numPr>
        <w:jc w:val="both"/>
        <w:rPr>
          <w:rFonts w:ascii="Arial" w:eastAsia="Times New Roman" w:hAnsi="Arial" w:cs="Arial"/>
          <w:color w:val="404040"/>
        </w:rPr>
      </w:pPr>
      <w:r w:rsidRPr="0066188F">
        <w:rPr>
          <w:rFonts w:ascii="Arial" w:eastAsia="Times New Roman" w:hAnsi="Arial" w:cs="Arial"/>
          <w:color w:val="404040"/>
        </w:rPr>
        <w:t>“It was a long way to travel for a short day that I felt gave me very little information.”</w:t>
      </w:r>
    </w:p>
    <w:p w14:paraId="0A938A06" w14:textId="77777777" w:rsidR="0066188F" w:rsidRPr="0066188F" w:rsidRDefault="0066188F" w:rsidP="003D4D9A">
      <w:pPr>
        <w:jc w:val="both"/>
        <w:rPr>
          <w:rFonts w:ascii="Arial" w:hAnsi="Arial" w:cs="Arial"/>
        </w:rPr>
      </w:pPr>
    </w:p>
    <w:p w14:paraId="5922C95E" w14:textId="77777777" w:rsidR="0066188F" w:rsidRPr="0066188F" w:rsidRDefault="0066188F" w:rsidP="003D4D9A">
      <w:pPr>
        <w:jc w:val="both"/>
        <w:rPr>
          <w:rFonts w:ascii="Arial" w:hAnsi="Arial" w:cs="Arial"/>
          <w:b/>
        </w:rPr>
      </w:pPr>
      <w:r w:rsidRPr="0066188F">
        <w:rPr>
          <w:rFonts w:ascii="Arial" w:hAnsi="Arial" w:cs="Arial"/>
          <w:b/>
        </w:rPr>
        <w:t>Students also felt that the following areas could be improved:</w:t>
      </w:r>
    </w:p>
    <w:p w14:paraId="2693F60A" w14:textId="77777777" w:rsidR="0066188F" w:rsidRPr="0066188F" w:rsidRDefault="0066188F" w:rsidP="003D4D9A">
      <w:pPr>
        <w:jc w:val="both"/>
        <w:rPr>
          <w:rFonts w:ascii="Arial" w:hAnsi="Arial" w:cs="Arial"/>
        </w:rPr>
      </w:pPr>
      <w:r w:rsidRPr="0066188F">
        <w:rPr>
          <w:rFonts w:ascii="Arial" w:hAnsi="Arial" w:cs="Arial"/>
        </w:rPr>
        <w:t>Lecturers/tutor attendance; pathway information; project choices; timing.</w:t>
      </w:r>
    </w:p>
    <w:p w14:paraId="15529DC6" w14:textId="77777777" w:rsidR="0066188F" w:rsidRPr="0066188F" w:rsidRDefault="0066188F" w:rsidP="003D4D9A">
      <w:pPr>
        <w:jc w:val="both"/>
        <w:rPr>
          <w:rFonts w:ascii="Arial" w:eastAsia="Times New Roman" w:hAnsi="Arial" w:cs="Arial"/>
          <w:color w:val="404040"/>
        </w:rPr>
      </w:pPr>
      <w:r w:rsidRPr="0066188F">
        <w:rPr>
          <w:rFonts w:ascii="Arial" w:eastAsia="Times New Roman" w:hAnsi="Arial" w:cs="Arial"/>
          <w:color w:val="404040"/>
        </w:rPr>
        <w:t>Comments such as:</w:t>
      </w:r>
    </w:p>
    <w:p w14:paraId="1D7B7AFD" w14:textId="77777777" w:rsidR="0066188F" w:rsidRPr="0066188F" w:rsidRDefault="0066188F" w:rsidP="003D4D9A">
      <w:pPr>
        <w:pStyle w:val="ListParagraph"/>
        <w:numPr>
          <w:ilvl w:val="0"/>
          <w:numId w:val="33"/>
        </w:numPr>
        <w:jc w:val="both"/>
        <w:rPr>
          <w:rFonts w:ascii="Arial" w:hAnsi="Arial" w:cs="Arial"/>
        </w:rPr>
      </w:pPr>
      <w:r w:rsidRPr="0066188F">
        <w:rPr>
          <w:rFonts w:ascii="Arial" w:eastAsia="Times New Roman" w:hAnsi="Arial" w:cs="Arial"/>
          <w:color w:val="404040"/>
        </w:rPr>
        <w:t>“Far too long for the little information provided.”</w:t>
      </w:r>
    </w:p>
    <w:p w14:paraId="252A0F62"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 xml:space="preserve">“I had already chosen my final year project therefore my purpose of attendance was to learn more about my final year pathway. </w:t>
      </w:r>
      <w:proofErr w:type="gramStart"/>
      <w:r w:rsidRPr="0066188F">
        <w:rPr>
          <w:rFonts w:ascii="Arial" w:eastAsia="Times New Roman" w:hAnsi="Arial" w:cs="Arial"/>
          <w:color w:val="404040"/>
        </w:rPr>
        <w:t>Unfortunately</w:t>
      </w:r>
      <w:proofErr w:type="gramEnd"/>
      <w:r w:rsidRPr="0066188F">
        <w:rPr>
          <w:rFonts w:ascii="Arial" w:eastAsia="Times New Roman" w:hAnsi="Arial" w:cs="Arial"/>
          <w:color w:val="404040"/>
        </w:rPr>
        <w:t xml:space="preserve"> there wasn't a lot of information readily available on this (Business Studies with Economics) therefore I felt that the day was rather ‘unhelpful.’”</w:t>
      </w:r>
    </w:p>
    <w:p w14:paraId="599CE36A"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 xml:space="preserve">“The talks on each unit were rushed which wasn't good as it is an important decision to make going into our final year and deciding what we will specialize in. Also more information on the final year project would have been helpful and being shown where everything can be found on </w:t>
      </w:r>
      <w:proofErr w:type="spellStart"/>
      <w:r w:rsidRPr="0066188F">
        <w:rPr>
          <w:rFonts w:ascii="Arial" w:eastAsia="Times New Roman" w:hAnsi="Arial" w:cs="Arial"/>
          <w:color w:val="404040"/>
        </w:rPr>
        <w:t>myBU</w:t>
      </w:r>
      <w:proofErr w:type="spellEnd"/>
      <w:r w:rsidRPr="0066188F">
        <w:rPr>
          <w:rFonts w:ascii="Arial" w:eastAsia="Times New Roman" w:hAnsi="Arial" w:cs="Arial"/>
          <w:color w:val="404040"/>
        </w:rPr>
        <w:t xml:space="preserve"> as it isn't always clear and can take a long time to find answers.”</w:t>
      </w:r>
    </w:p>
    <w:p w14:paraId="72CD37EA"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“Ensure that all lecturers are able to attend the seminar to prevent any talks being cancelled or shortened.”</w:t>
      </w:r>
    </w:p>
    <w:p w14:paraId="45E7071D"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“Maybe have separate talks for different courses?”</w:t>
      </w:r>
    </w:p>
    <w:p w14:paraId="4B08CE28"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“Don't need to go through all pathways considering most have to stay in what was chosen previously”</w:t>
      </w:r>
    </w:p>
    <w:p w14:paraId="2BD9C094"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“Instead of different unit tutors giving sales pitches in a very generic none specific way, I would have preferred actual examples of the units for next year, what and how will I be assessed for final year. And clear examples of what will be needed for my dissertation types instead of a broad description, which really left me not extremely clear on what would be a best choice for me.”</w:t>
      </w:r>
    </w:p>
    <w:p w14:paraId="5BBDC4C2"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“Make it optional “</w:t>
      </w:r>
    </w:p>
    <w:p w14:paraId="1A321BE6"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lastRenderedPageBreak/>
        <w:t>“make use of the time a lot more”</w:t>
      </w:r>
    </w:p>
    <w:p w14:paraId="0F64FCBB"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“More time to talk to lectures”</w:t>
      </w:r>
    </w:p>
    <w:p w14:paraId="304051EC" w14:textId="77777777" w:rsidR="0066188F" w:rsidRPr="0066188F" w:rsidRDefault="0066188F" w:rsidP="003D4D9A">
      <w:pPr>
        <w:pStyle w:val="ListParagraph"/>
        <w:numPr>
          <w:ilvl w:val="0"/>
          <w:numId w:val="33"/>
        </w:numPr>
        <w:jc w:val="both"/>
        <w:rPr>
          <w:rFonts w:ascii="Arial" w:eastAsia="Times New Roman" w:hAnsi="Arial" w:cs="Arial"/>
          <w:color w:val="404040"/>
        </w:rPr>
      </w:pPr>
      <w:r w:rsidRPr="0066188F">
        <w:rPr>
          <w:rFonts w:ascii="Arial" w:eastAsia="Times New Roman" w:hAnsi="Arial" w:cs="Arial"/>
          <w:color w:val="404040"/>
        </w:rPr>
        <w:t>“Very poor timing, everything was rushed.”</w:t>
      </w:r>
    </w:p>
    <w:p w14:paraId="2E93A938" w14:textId="77777777" w:rsidR="0066188F" w:rsidRPr="0066188F" w:rsidRDefault="0066188F" w:rsidP="003D4D9A">
      <w:pPr>
        <w:jc w:val="both"/>
        <w:rPr>
          <w:rFonts w:ascii="Arial" w:hAnsi="Arial" w:cs="Arial"/>
          <w:b/>
        </w:rPr>
      </w:pPr>
      <w:r w:rsidRPr="0066188F">
        <w:rPr>
          <w:rFonts w:ascii="Arial" w:hAnsi="Arial" w:cs="Arial"/>
          <w:b/>
        </w:rPr>
        <w:t>Facebook Placement Buddies</w:t>
      </w:r>
    </w:p>
    <w:p w14:paraId="71CFA50E" w14:textId="77777777" w:rsidR="0066188F" w:rsidRPr="0066188F" w:rsidRDefault="0066188F" w:rsidP="003D4D9A">
      <w:pPr>
        <w:jc w:val="both"/>
        <w:rPr>
          <w:rFonts w:ascii="Arial" w:hAnsi="Arial" w:cs="Arial"/>
        </w:rPr>
      </w:pPr>
      <w:r w:rsidRPr="0066188F">
        <w:rPr>
          <w:rFonts w:ascii="Arial" w:hAnsi="Arial" w:cs="Arial"/>
        </w:rPr>
        <w:t>57% of students have used the Facebook Placement Buddies group with 96% of those finding it useful. No suggestions for improvement were made although many students aren’t aware of the site or saw no need for it.</w:t>
      </w:r>
    </w:p>
    <w:p w14:paraId="45FBF083" w14:textId="77777777" w:rsidR="0066188F" w:rsidRPr="0066188F" w:rsidRDefault="0066188F" w:rsidP="003D4D9A">
      <w:pPr>
        <w:pStyle w:val="ListParagraph"/>
        <w:numPr>
          <w:ilvl w:val="0"/>
          <w:numId w:val="36"/>
        </w:numPr>
        <w:jc w:val="both"/>
        <w:rPr>
          <w:rFonts w:ascii="Arial" w:hAnsi="Arial" w:cs="Arial"/>
        </w:rPr>
      </w:pPr>
      <w:r w:rsidRPr="0066188F">
        <w:rPr>
          <w:rFonts w:ascii="Arial" w:eastAsia="Times New Roman" w:hAnsi="Arial" w:cs="Arial"/>
          <w:color w:val="404040"/>
        </w:rPr>
        <w:t>“Don't really know anything about it”</w:t>
      </w:r>
    </w:p>
    <w:p w14:paraId="6D46B71E" w14:textId="77777777" w:rsidR="0066188F" w:rsidRPr="0066188F" w:rsidRDefault="0066188F" w:rsidP="003D4D9A">
      <w:pPr>
        <w:pStyle w:val="ListParagraph"/>
        <w:numPr>
          <w:ilvl w:val="0"/>
          <w:numId w:val="36"/>
        </w:numPr>
        <w:jc w:val="both"/>
        <w:rPr>
          <w:rFonts w:ascii="Arial" w:hAnsi="Arial" w:cs="Arial"/>
        </w:rPr>
      </w:pPr>
      <w:r w:rsidRPr="0066188F">
        <w:rPr>
          <w:rFonts w:ascii="Arial" w:eastAsia="Times New Roman" w:hAnsi="Arial" w:cs="Arial"/>
          <w:color w:val="404040"/>
        </w:rPr>
        <w:t>“I forgot, could be pushed more if it’s useful”</w:t>
      </w:r>
    </w:p>
    <w:p w14:paraId="4CEBD875" w14:textId="77777777" w:rsidR="0066188F" w:rsidRPr="0066188F" w:rsidRDefault="0066188F" w:rsidP="003D4D9A">
      <w:pPr>
        <w:jc w:val="both"/>
        <w:rPr>
          <w:rFonts w:ascii="Arial" w:hAnsi="Arial" w:cs="Arial"/>
        </w:rPr>
      </w:pPr>
    </w:p>
    <w:sectPr w:rsidR="0066188F" w:rsidRPr="0066188F" w:rsidSect="0066188F">
      <w:pgSz w:w="11900" w:h="1682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276EA" w14:textId="77777777" w:rsidR="0068422B" w:rsidRDefault="0068422B" w:rsidP="00676677">
      <w:pPr>
        <w:spacing w:after="0" w:line="240" w:lineRule="auto"/>
      </w:pPr>
      <w:r>
        <w:separator/>
      </w:r>
    </w:p>
  </w:endnote>
  <w:endnote w:type="continuationSeparator" w:id="0">
    <w:p w14:paraId="5C1798C6" w14:textId="77777777" w:rsidR="0068422B" w:rsidRDefault="0068422B" w:rsidP="00676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766255"/>
      <w:docPartObj>
        <w:docPartGallery w:val="Page Numbers (Bottom of Page)"/>
        <w:docPartUnique/>
      </w:docPartObj>
    </w:sdtPr>
    <w:sdtEndPr>
      <w:rPr>
        <w:noProof/>
      </w:rPr>
    </w:sdtEndPr>
    <w:sdtContent>
      <w:p w14:paraId="42AD0D83" w14:textId="77777777" w:rsidR="006442E5" w:rsidRDefault="006442E5">
        <w:pPr>
          <w:pStyle w:val="Footer"/>
          <w:jc w:val="right"/>
        </w:pPr>
        <w:r>
          <w:fldChar w:fldCharType="begin"/>
        </w:r>
        <w:r>
          <w:instrText xml:space="preserve"> PAGE   \* MERGEFORMAT </w:instrText>
        </w:r>
        <w:r>
          <w:fldChar w:fldCharType="separate"/>
        </w:r>
        <w:r w:rsidR="00777414">
          <w:rPr>
            <w:noProof/>
          </w:rPr>
          <w:t>2</w:t>
        </w:r>
        <w:r>
          <w:rPr>
            <w:noProof/>
          </w:rPr>
          <w:fldChar w:fldCharType="end"/>
        </w:r>
      </w:p>
    </w:sdtContent>
  </w:sdt>
  <w:p w14:paraId="03EC21B3" w14:textId="77777777" w:rsidR="006442E5" w:rsidRDefault="006442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38470"/>
      <w:docPartObj>
        <w:docPartGallery w:val="Page Numbers (Bottom of Page)"/>
        <w:docPartUnique/>
      </w:docPartObj>
    </w:sdtPr>
    <w:sdtEndPr>
      <w:rPr>
        <w:noProof/>
      </w:rPr>
    </w:sdtEndPr>
    <w:sdtContent>
      <w:p w14:paraId="604D8493" w14:textId="77777777" w:rsidR="00642D3C" w:rsidRDefault="00642D3C">
        <w:pPr>
          <w:pStyle w:val="Footer"/>
          <w:jc w:val="right"/>
        </w:pPr>
        <w:r>
          <w:fldChar w:fldCharType="begin"/>
        </w:r>
        <w:r>
          <w:instrText xml:space="preserve"> PAGE   \* MERGEFORMAT </w:instrText>
        </w:r>
        <w:r>
          <w:fldChar w:fldCharType="separate"/>
        </w:r>
        <w:r w:rsidR="00777414">
          <w:rPr>
            <w:noProof/>
          </w:rPr>
          <w:t>1</w:t>
        </w:r>
        <w:r>
          <w:rPr>
            <w:noProof/>
          </w:rPr>
          <w:fldChar w:fldCharType="end"/>
        </w:r>
      </w:p>
    </w:sdtContent>
  </w:sdt>
  <w:p w14:paraId="18E3DF0F" w14:textId="77777777" w:rsidR="00642D3C" w:rsidRDefault="00642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46AE" w14:textId="77777777" w:rsidR="0068422B" w:rsidRDefault="0068422B" w:rsidP="00676677">
      <w:pPr>
        <w:spacing w:after="0" w:line="240" w:lineRule="auto"/>
      </w:pPr>
      <w:r>
        <w:separator/>
      </w:r>
    </w:p>
  </w:footnote>
  <w:footnote w:type="continuationSeparator" w:id="0">
    <w:p w14:paraId="4CDFC8EF" w14:textId="77777777" w:rsidR="0068422B" w:rsidRDefault="0068422B" w:rsidP="006766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088"/>
    <w:multiLevelType w:val="hybridMultilevel"/>
    <w:tmpl w:val="687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482CC1"/>
    <w:multiLevelType w:val="hybridMultilevel"/>
    <w:tmpl w:val="C07C0F54"/>
    <w:lvl w:ilvl="0" w:tplc="1828123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0C3FA4"/>
    <w:multiLevelType w:val="hybridMultilevel"/>
    <w:tmpl w:val="64B2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8359DF"/>
    <w:multiLevelType w:val="hybridMultilevel"/>
    <w:tmpl w:val="103C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B2C77"/>
    <w:multiLevelType w:val="hybridMultilevel"/>
    <w:tmpl w:val="88EE9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CE3A5D"/>
    <w:multiLevelType w:val="hybridMultilevel"/>
    <w:tmpl w:val="9228A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D24E24"/>
    <w:multiLevelType w:val="multilevel"/>
    <w:tmpl w:val="E578B1AC"/>
    <w:lvl w:ilvl="0">
      <w:start w:val="13"/>
      <w:numFmt w:val="decimal"/>
      <w:lvlText w:val="%1"/>
      <w:lvlJc w:val="left"/>
      <w:pPr>
        <w:ind w:left="495" w:hanging="495"/>
      </w:pPr>
      <w:rPr>
        <w:rFonts w:hint="default"/>
      </w:rPr>
    </w:lvl>
    <w:lvl w:ilvl="1">
      <w:start w:val="1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811ABB"/>
    <w:multiLevelType w:val="hybridMultilevel"/>
    <w:tmpl w:val="4564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9210C0"/>
    <w:multiLevelType w:val="multilevel"/>
    <w:tmpl w:val="9EE427D4"/>
    <w:lvl w:ilvl="0">
      <w:start w:val="13"/>
      <w:numFmt w:val="decimal"/>
      <w:lvlText w:val="%1"/>
      <w:lvlJc w:val="left"/>
      <w:pPr>
        <w:ind w:left="495" w:hanging="495"/>
      </w:pPr>
      <w:rPr>
        <w:rFonts w:hint="default"/>
      </w:rPr>
    </w:lvl>
    <w:lvl w:ilvl="1">
      <w:start w:val="1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137109"/>
    <w:multiLevelType w:val="hybridMultilevel"/>
    <w:tmpl w:val="2004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74B1D"/>
    <w:multiLevelType w:val="hybridMultilevel"/>
    <w:tmpl w:val="A512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674806"/>
    <w:multiLevelType w:val="hybridMultilevel"/>
    <w:tmpl w:val="8410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773751"/>
    <w:multiLevelType w:val="hybridMultilevel"/>
    <w:tmpl w:val="AAB4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962D44"/>
    <w:multiLevelType w:val="hybridMultilevel"/>
    <w:tmpl w:val="2EAAA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36DAB"/>
    <w:multiLevelType w:val="hybridMultilevel"/>
    <w:tmpl w:val="FBB8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C174FB"/>
    <w:multiLevelType w:val="hybridMultilevel"/>
    <w:tmpl w:val="121AB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3F5A0E"/>
    <w:multiLevelType w:val="hybridMultilevel"/>
    <w:tmpl w:val="16C2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803DC"/>
    <w:multiLevelType w:val="hybridMultilevel"/>
    <w:tmpl w:val="9850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88128F"/>
    <w:multiLevelType w:val="hybridMultilevel"/>
    <w:tmpl w:val="2918F5BE"/>
    <w:lvl w:ilvl="0" w:tplc="8F8217E6">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A1592"/>
    <w:multiLevelType w:val="hybridMultilevel"/>
    <w:tmpl w:val="8062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53714C"/>
    <w:multiLevelType w:val="hybridMultilevel"/>
    <w:tmpl w:val="83AE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2D0F51"/>
    <w:multiLevelType w:val="hybridMultilevel"/>
    <w:tmpl w:val="9256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C14B09"/>
    <w:multiLevelType w:val="hybridMultilevel"/>
    <w:tmpl w:val="A036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E5232D"/>
    <w:multiLevelType w:val="hybridMultilevel"/>
    <w:tmpl w:val="4E0CB34C"/>
    <w:lvl w:ilvl="0" w:tplc="2FECF50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1B612E2"/>
    <w:multiLevelType w:val="hybridMultilevel"/>
    <w:tmpl w:val="2E4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2552C4"/>
    <w:multiLevelType w:val="hybridMultilevel"/>
    <w:tmpl w:val="FE9E89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485E7C"/>
    <w:multiLevelType w:val="hybridMultilevel"/>
    <w:tmpl w:val="FD0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983F96"/>
    <w:multiLevelType w:val="hybridMultilevel"/>
    <w:tmpl w:val="348C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121CE3"/>
    <w:multiLevelType w:val="hybridMultilevel"/>
    <w:tmpl w:val="37B8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5D7287"/>
    <w:multiLevelType w:val="hybridMultilevel"/>
    <w:tmpl w:val="CCFED0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nsid w:val="54313631"/>
    <w:multiLevelType w:val="hybridMultilevel"/>
    <w:tmpl w:val="63509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56BE7E24"/>
    <w:multiLevelType w:val="hybridMultilevel"/>
    <w:tmpl w:val="F81C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C84B27"/>
    <w:multiLevelType w:val="hybridMultilevel"/>
    <w:tmpl w:val="B646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5751B1"/>
    <w:multiLevelType w:val="hybridMultilevel"/>
    <w:tmpl w:val="7A7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202564"/>
    <w:multiLevelType w:val="hybridMultilevel"/>
    <w:tmpl w:val="3B6CF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FF39A8"/>
    <w:multiLevelType w:val="hybridMultilevel"/>
    <w:tmpl w:val="DF4E6B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245EA0"/>
    <w:multiLevelType w:val="hybridMultilevel"/>
    <w:tmpl w:val="E3A8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E725BAB"/>
    <w:multiLevelType w:val="hybridMultilevel"/>
    <w:tmpl w:val="FD74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793AA3"/>
    <w:multiLevelType w:val="hybridMultilevel"/>
    <w:tmpl w:val="5F4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D22A0A"/>
    <w:multiLevelType w:val="hybridMultilevel"/>
    <w:tmpl w:val="764A8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8"/>
  </w:num>
  <w:num w:numId="4">
    <w:abstractNumId w:val="10"/>
  </w:num>
  <w:num w:numId="5">
    <w:abstractNumId w:val="16"/>
  </w:num>
  <w:num w:numId="6">
    <w:abstractNumId w:val="23"/>
  </w:num>
  <w:num w:numId="7">
    <w:abstractNumId w:val="13"/>
  </w:num>
  <w:num w:numId="8">
    <w:abstractNumId w:val="25"/>
  </w:num>
  <w:num w:numId="9">
    <w:abstractNumId w:val="35"/>
  </w:num>
  <w:num w:numId="10">
    <w:abstractNumId w:val="18"/>
  </w:num>
  <w:num w:numId="11">
    <w:abstractNumId w:val="1"/>
  </w:num>
  <w:num w:numId="12">
    <w:abstractNumId w:val="8"/>
  </w:num>
  <w:num w:numId="13">
    <w:abstractNumId w:val="6"/>
  </w:num>
  <w:num w:numId="14">
    <w:abstractNumId w:val="38"/>
  </w:num>
  <w:num w:numId="15">
    <w:abstractNumId w:val="36"/>
  </w:num>
  <w:num w:numId="16">
    <w:abstractNumId w:val="29"/>
  </w:num>
  <w:num w:numId="17">
    <w:abstractNumId w:val="14"/>
  </w:num>
  <w:num w:numId="18">
    <w:abstractNumId w:val="32"/>
  </w:num>
  <w:num w:numId="19">
    <w:abstractNumId w:val="7"/>
  </w:num>
  <w:num w:numId="20">
    <w:abstractNumId w:val="37"/>
  </w:num>
  <w:num w:numId="21">
    <w:abstractNumId w:val="34"/>
  </w:num>
  <w:num w:numId="22">
    <w:abstractNumId w:val="24"/>
  </w:num>
  <w:num w:numId="23">
    <w:abstractNumId w:val="39"/>
  </w:num>
  <w:num w:numId="24">
    <w:abstractNumId w:val="15"/>
  </w:num>
  <w:num w:numId="25">
    <w:abstractNumId w:val="4"/>
  </w:num>
  <w:num w:numId="26">
    <w:abstractNumId w:val="12"/>
  </w:num>
  <w:num w:numId="27">
    <w:abstractNumId w:val="17"/>
  </w:num>
  <w:num w:numId="28">
    <w:abstractNumId w:val="22"/>
  </w:num>
  <w:num w:numId="29">
    <w:abstractNumId w:val="33"/>
  </w:num>
  <w:num w:numId="30">
    <w:abstractNumId w:val="31"/>
  </w:num>
  <w:num w:numId="31">
    <w:abstractNumId w:val="9"/>
  </w:num>
  <w:num w:numId="32">
    <w:abstractNumId w:val="0"/>
  </w:num>
  <w:num w:numId="33">
    <w:abstractNumId w:val="26"/>
  </w:num>
  <w:num w:numId="34">
    <w:abstractNumId w:val="2"/>
  </w:num>
  <w:num w:numId="35">
    <w:abstractNumId w:val="3"/>
  </w:num>
  <w:num w:numId="36">
    <w:abstractNumId w:val="5"/>
  </w:num>
  <w:num w:numId="37">
    <w:abstractNumId w:val="27"/>
  </w:num>
  <w:num w:numId="38">
    <w:abstractNumId w:val="20"/>
  </w:num>
  <w:num w:numId="39">
    <w:abstractNumId w:val="3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C5"/>
    <w:rsid w:val="00005991"/>
    <w:rsid w:val="00026A6E"/>
    <w:rsid w:val="00044DBA"/>
    <w:rsid w:val="00046E23"/>
    <w:rsid w:val="0006213B"/>
    <w:rsid w:val="00063D11"/>
    <w:rsid w:val="00070F0F"/>
    <w:rsid w:val="000A2DB2"/>
    <w:rsid w:val="000A3352"/>
    <w:rsid w:val="000F1850"/>
    <w:rsid w:val="00103E6C"/>
    <w:rsid w:val="00112F3A"/>
    <w:rsid w:val="001174B3"/>
    <w:rsid w:val="00134E2C"/>
    <w:rsid w:val="00141C09"/>
    <w:rsid w:val="00152D52"/>
    <w:rsid w:val="00154FC5"/>
    <w:rsid w:val="00156B19"/>
    <w:rsid w:val="00173A85"/>
    <w:rsid w:val="00193B85"/>
    <w:rsid w:val="00193C7C"/>
    <w:rsid w:val="00195050"/>
    <w:rsid w:val="001C6BF5"/>
    <w:rsid w:val="001E433D"/>
    <w:rsid w:val="001E5BC4"/>
    <w:rsid w:val="0021344D"/>
    <w:rsid w:val="00217597"/>
    <w:rsid w:val="00221FA5"/>
    <w:rsid w:val="00223B32"/>
    <w:rsid w:val="00233FC9"/>
    <w:rsid w:val="00251CAD"/>
    <w:rsid w:val="00257041"/>
    <w:rsid w:val="00257362"/>
    <w:rsid w:val="002615AB"/>
    <w:rsid w:val="00263228"/>
    <w:rsid w:val="002B2BF4"/>
    <w:rsid w:val="002C7672"/>
    <w:rsid w:val="002D0FDE"/>
    <w:rsid w:val="003002B8"/>
    <w:rsid w:val="0030685A"/>
    <w:rsid w:val="00314C66"/>
    <w:rsid w:val="00316C7B"/>
    <w:rsid w:val="00344509"/>
    <w:rsid w:val="00353EA4"/>
    <w:rsid w:val="00362D46"/>
    <w:rsid w:val="00362E91"/>
    <w:rsid w:val="00365A08"/>
    <w:rsid w:val="00395341"/>
    <w:rsid w:val="003B07C6"/>
    <w:rsid w:val="003D2428"/>
    <w:rsid w:val="003D4D9A"/>
    <w:rsid w:val="003F0CBC"/>
    <w:rsid w:val="003F49EE"/>
    <w:rsid w:val="00402BDC"/>
    <w:rsid w:val="00404C2A"/>
    <w:rsid w:val="00417B28"/>
    <w:rsid w:val="00426B08"/>
    <w:rsid w:val="004404DD"/>
    <w:rsid w:val="00445D3D"/>
    <w:rsid w:val="00446EA1"/>
    <w:rsid w:val="004479BA"/>
    <w:rsid w:val="0045591E"/>
    <w:rsid w:val="00464AD5"/>
    <w:rsid w:val="004736E1"/>
    <w:rsid w:val="00493C1F"/>
    <w:rsid w:val="00493F9B"/>
    <w:rsid w:val="004D2CC3"/>
    <w:rsid w:val="004D71B7"/>
    <w:rsid w:val="004E14EE"/>
    <w:rsid w:val="005134DD"/>
    <w:rsid w:val="00517AFD"/>
    <w:rsid w:val="005250BC"/>
    <w:rsid w:val="005364AE"/>
    <w:rsid w:val="00536D7B"/>
    <w:rsid w:val="00546427"/>
    <w:rsid w:val="005907F6"/>
    <w:rsid w:val="005A2F41"/>
    <w:rsid w:val="005B5FC1"/>
    <w:rsid w:val="005B60A4"/>
    <w:rsid w:val="005E6E7B"/>
    <w:rsid w:val="005F2588"/>
    <w:rsid w:val="006044F7"/>
    <w:rsid w:val="00616407"/>
    <w:rsid w:val="00622CDF"/>
    <w:rsid w:val="00623B72"/>
    <w:rsid w:val="00631257"/>
    <w:rsid w:val="00635975"/>
    <w:rsid w:val="006369F8"/>
    <w:rsid w:val="00642D3C"/>
    <w:rsid w:val="006442E5"/>
    <w:rsid w:val="0066188F"/>
    <w:rsid w:val="00676677"/>
    <w:rsid w:val="006806C3"/>
    <w:rsid w:val="006814B6"/>
    <w:rsid w:val="0068422B"/>
    <w:rsid w:val="00690723"/>
    <w:rsid w:val="0071445F"/>
    <w:rsid w:val="00714EE5"/>
    <w:rsid w:val="00720C29"/>
    <w:rsid w:val="00730A87"/>
    <w:rsid w:val="00731C6D"/>
    <w:rsid w:val="0075400A"/>
    <w:rsid w:val="007645EB"/>
    <w:rsid w:val="007753E0"/>
    <w:rsid w:val="00777414"/>
    <w:rsid w:val="007879F3"/>
    <w:rsid w:val="007B4BAA"/>
    <w:rsid w:val="007C244E"/>
    <w:rsid w:val="007D4768"/>
    <w:rsid w:val="007E0188"/>
    <w:rsid w:val="007E2B39"/>
    <w:rsid w:val="007F0144"/>
    <w:rsid w:val="008153C4"/>
    <w:rsid w:val="008211A7"/>
    <w:rsid w:val="00835CE5"/>
    <w:rsid w:val="00854FA7"/>
    <w:rsid w:val="008620E1"/>
    <w:rsid w:val="00866190"/>
    <w:rsid w:val="008811A1"/>
    <w:rsid w:val="00885DAE"/>
    <w:rsid w:val="008B4B78"/>
    <w:rsid w:val="008C059D"/>
    <w:rsid w:val="008C4D1C"/>
    <w:rsid w:val="008E121E"/>
    <w:rsid w:val="008E1D07"/>
    <w:rsid w:val="008F4896"/>
    <w:rsid w:val="00927478"/>
    <w:rsid w:val="009656F9"/>
    <w:rsid w:val="009668ED"/>
    <w:rsid w:val="009C0AAA"/>
    <w:rsid w:val="009C1B4E"/>
    <w:rsid w:val="009E75D0"/>
    <w:rsid w:val="00A02F9E"/>
    <w:rsid w:val="00A1150B"/>
    <w:rsid w:val="00A20F15"/>
    <w:rsid w:val="00A23915"/>
    <w:rsid w:val="00A30183"/>
    <w:rsid w:val="00A4105A"/>
    <w:rsid w:val="00A414AC"/>
    <w:rsid w:val="00A56BD7"/>
    <w:rsid w:val="00A80979"/>
    <w:rsid w:val="00A862F6"/>
    <w:rsid w:val="00AA728A"/>
    <w:rsid w:val="00AC67FB"/>
    <w:rsid w:val="00AE46FF"/>
    <w:rsid w:val="00AE730C"/>
    <w:rsid w:val="00AE7867"/>
    <w:rsid w:val="00B1720F"/>
    <w:rsid w:val="00B25DD2"/>
    <w:rsid w:val="00B278B1"/>
    <w:rsid w:val="00B31192"/>
    <w:rsid w:val="00B53352"/>
    <w:rsid w:val="00B61E44"/>
    <w:rsid w:val="00B6643E"/>
    <w:rsid w:val="00B73677"/>
    <w:rsid w:val="00B803A4"/>
    <w:rsid w:val="00BA01AA"/>
    <w:rsid w:val="00BA14C7"/>
    <w:rsid w:val="00BB2FA9"/>
    <w:rsid w:val="00BC3340"/>
    <w:rsid w:val="00BF5EDF"/>
    <w:rsid w:val="00C12046"/>
    <w:rsid w:val="00C159F5"/>
    <w:rsid w:val="00C201A6"/>
    <w:rsid w:val="00C33AC4"/>
    <w:rsid w:val="00C35958"/>
    <w:rsid w:val="00C52EA2"/>
    <w:rsid w:val="00C65E1F"/>
    <w:rsid w:val="00C668B5"/>
    <w:rsid w:val="00C67AF9"/>
    <w:rsid w:val="00C75375"/>
    <w:rsid w:val="00CA0FFE"/>
    <w:rsid w:val="00CF3B89"/>
    <w:rsid w:val="00CF5F33"/>
    <w:rsid w:val="00D05C64"/>
    <w:rsid w:val="00D12A41"/>
    <w:rsid w:val="00D33808"/>
    <w:rsid w:val="00D3570C"/>
    <w:rsid w:val="00D35F1F"/>
    <w:rsid w:val="00D531AA"/>
    <w:rsid w:val="00D533F5"/>
    <w:rsid w:val="00D853AB"/>
    <w:rsid w:val="00D936C8"/>
    <w:rsid w:val="00D9567E"/>
    <w:rsid w:val="00DA2D35"/>
    <w:rsid w:val="00DA446C"/>
    <w:rsid w:val="00E05A5D"/>
    <w:rsid w:val="00E20987"/>
    <w:rsid w:val="00E44024"/>
    <w:rsid w:val="00E52A52"/>
    <w:rsid w:val="00E5596D"/>
    <w:rsid w:val="00E63A65"/>
    <w:rsid w:val="00E8150C"/>
    <w:rsid w:val="00E913B9"/>
    <w:rsid w:val="00E97C77"/>
    <w:rsid w:val="00EB0155"/>
    <w:rsid w:val="00EC2E07"/>
    <w:rsid w:val="00EC4CE2"/>
    <w:rsid w:val="00ED7406"/>
    <w:rsid w:val="00F0731B"/>
    <w:rsid w:val="00F14006"/>
    <w:rsid w:val="00F3100F"/>
    <w:rsid w:val="00F34C41"/>
    <w:rsid w:val="00F56A1A"/>
    <w:rsid w:val="00F73604"/>
    <w:rsid w:val="00F87EA4"/>
    <w:rsid w:val="00F9616F"/>
    <w:rsid w:val="00FA6E21"/>
    <w:rsid w:val="00FB07AB"/>
    <w:rsid w:val="00FD12B7"/>
    <w:rsid w:val="00FF09C4"/>
    <w:rsid w:val="00FF0CBA"/>
    <w:rsid w:val="00FF6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8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0E1"/>
    <w:pPr>
      <w:ind w:left="720"/>
      <w:contextualSpacing/>
    </w:pPr>
  </w:style>
  <w:style w:type="paragraph" w:styleId="PlainText">
    <w:name w:val="Plain Text"/>
    <w:basedOn w:val="Normal"/>
    <w:link w:val="PlainTextChar"/>
    <w:uiPriority w:val="99"/>
    <w:semiHidden/>
    <w:unhideWhenUsed/>
    <w:rsid w:val="00A8097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A80979"/>
    <w:rPr>
      <w:rFonts w:ascii="Calibri" w:hAnsi="Calibri" w:cs="Times New Roman"/>
    </w:rPr>
  </w:style>
  <w:style w:type="paragraph" w:styleId="BalloonText">
    <w:name w:val="Balloon Text"/>
    <w:basedOn w:val="Normal"/>
    <w:link w:val="BalloonTextChar"/>
    <w:uiPriority w:val="99"/>
    <w:semiHidden/>
    <w:unhideWhenUsed/>
    <w:rsid w:val="004D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C3"/>
    <w:rPr>
      <w:rFonts w:ascii="Tahoma" w:hAnsi="Tahoma" w:cs="Tahoma"/>
      <w:sz w:val="16"/>
      <w:szCs w:val="16"/>
    </w:rPr>
  </w:style>
  <w:style w:type="paragraph" w:styleId="NoSpacing">
    <w:name w:val="No Spacing"/>
    <w:uiPriority w:val="1"/>
    <w:qFormat/>
    <w:rsid w:val="00B278B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676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677"/>
  </w:style>
  <w:style w:type="character" w:styleId="PageNumber">
    <w:name w:val="page number"/>
    <w:basedOn w:val="DefaultParagraphFont"/>
    <w:uiPriority w:val="99"/>
    <w:rsid w:val="00676677"/>
  </w:style>
  <w:style w:type="paragraph" w:styleId="Header">
    <w:name w:val="header"/>
    <w:basedOn w:val="Normal"/>
    <w:link w:val="HeaderChar"/>
    <w:uiPriority w:val="99"/>
    <w:unhideWhenUsed/>
    <w:rsid w:val="00676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77"/>
  </w:style>
  <w:style w:type="character" w:styleId="Hyperlink">
    <w:name w:val="Hyperlink"/>
    <w:basedOn w:val="DefaultParagraphFont"/>
    <w:uiPriority w:val="99"/>
    <w:unhideWhenUsed/>
    <w:rsid w:val="003F49EE"/>
    <w:rPr>
      <w:color w:val="0000FF"/>
      <w:u w:val="single"/>
    </w:rPr>
  </w:style>
  <w:style w:type="character" w:styleId="Strong">
    <w:name w:val="Strong"/>
    <w:basedOn w:val="DefaultParagraphFont"/>
    <w:uiPriority w:val="22"/>
    <w:qFormat/>
    <w:rsid w:val="003F49EE"/>
    <w:rPr>
      <w:b/>
      <w:bCs/>
    </w:rPr>
  </w:style>
  <w:style w:type="character" w:styleId="FollowedHyperlink">
    <w:name w:val="FollowedHyperlink"/>
    <w:basedOn w:val="DefaultParagraphFont"/>
    <w:uiPriority w:val="99"/>
    <w:semiHidden/>
    <w:unhideWhenUsed/>
    <w:rsid w:val="00353EA4"/>
    <w:rPr>
      <w:color w:val="800080" w:themeColor="followedHyperlink"/>
      <w:u w:val="single"/>
    </w:rPr>
  </w:style>
  <w:style w:type="character" w:customStyle="1" w:styleId="link-enhancr-element">
    <w:name w:val="link-enhancr-element"/>
    <w:basedOn w:val="DefaultParagraphFont"/>
    <w:rsid w:val="00353EA4"/>
  </w:style>
  <w:style w:type="paragraph" w:styleId="NormalWeb">
    <w:name w:val="Normal (Web)"/>
    <w:basedOn w:val="Normal"/>
    <w:uiPriority w:val="99"/>
    <w:semiHidden/>
    <w:unhideWhenUsed/>
    <w:rsid w:val="00D12A41"/>
    <w:pPr>
      <w:spacing w:before="150" w:after="150" w:line="240" w:lineRule="auto"/>
    </w:pPr>
    <w:rPr>
      <w:rFonts w:ascii="Times New Roman" w:hAnsi="Times New Roman" w:cs="Times New Roman"/>
      <w:sz w:val="24"/>
      <w:szCs w:val="24"/>
    </w:rPr>
  </w:style>
  <w:style w:type="table" w:styleId="TableGrid">
    <w:name w:val="Table Grid"/>
    <w:basedOn w:val="TableNormal"/>
    <w:uiPriority w:val="59"/>
    <w:rsid w:val="00141C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550668">
      <w:bodyDiv w:val="1"/>
      <w:marLeft w:val="0"/>
      <w:marRight w:val="0"/>
      <w:marTop w:val="0"/>
      <w:marBottom w:val="0"/>
      <w:divBdr>
        <w:top w:val="none" w:sz="0" w:space="0" w:color="auto"/>
        <w:left w:val="none" w:sz="0" w:space="0" w:color="auto"/>
        <w:bottom w:val="none" w:sz="0" w:space="0" w:color="auto"/>
        <w:right w:val="none" w:sz="0" w:space="0" w:color="auto"/>
      </w:divBdr>
    </w:div>
    <w:div w:id="516777849">
      <w:bodyDiv w:val="1"/>
      <w:marLeft w:val="0"/>
      <w:marRight w:val="0"/>
      <w:marTop w:val="0"/>
      <w:marBottom w:val="0"/>
      <w:divBdr>
        <w:top w:val="none" w:sz="0" w:space="0" w:color="auto"/>
        <w:left w:val="none" w:sz="0" w:space="0" w:color="auto"/>
        <w:bottom w:val="none" w:sz="0" w:space="0" w:color="auto"/>
        <w:right w:val="none" w:sz="0" w:space="0" w:color="auto"/>
      </w:divBdr>
    </w:div>
    <w:div w:id="642737405">
      <w:bodyDiv w:val="1"/>
      <w:marLeft w:val="0"/>
      <w:marRight w:val="0"/>
      <w:marTop w:val="0"/>
      <w:marBottom w:val="0"/>
      <w:divBdr>
        <w:top w:val="none" w:sz="0" w:space="0" w:color="auto"/>
        <w:left w:val="none" w:sz="0" w:space="0" w:color="auto"/>
        <w:bottom w:val="none" w:sz="0" w:space="0" w:color="auto"/>
        <w:right w:val="none" w:sz="0" w:space="0" w:color="auto"/>
      </w:divBdr>
    </w:div>
    <w:div w:id="726956394">
      <w:bodyDiv w:val="1"/>
      <w:marLeft w:val="0"/>
      <w:marRight w:val="0"/>
      <w:marTop w:val="0"/>
      <w:marBottom w:val="0"/>
      <w:divBdr>
        <w:top w:val="none" w:sz="0" w:space="0" w:color="auto"/>
        <w:left w:val="none" w:sz="0" w:space="0" w:color="auto"/>
        <w:bottom w:val="none" w:sz="0" w:space="0" w:color="auto"/>
        <w:right w:val="none" w:sz="0" w:space="0" w:color="auto"/>
      </w:divBdr>
    </w:div>
    <w:div w:id="834686694">
      <w:bodyDiv w:val="1"/>
      <w:marLeft w:val="0"/>
      <w:marRight w:val="0"/>
      <w:marTop w:val="0"/>
      <w:marBottom w:val="0"/>
      <w:divBdr>
        <w:top w:val="none" w:sz="0" w:space="0" w:color="auto"/>
        <w:left w:val="none" w:sz="0" w:space="0" w:color="auto"/>
        <w:bottom w:val="none" w:sz="0" w:space="0" w:color="auto"/>
        <w:right w:val="none" w:sz="0" w:space="0" w:color="auto"/>
      </w:divBdr>
    </w:div>
    <w:div w:id="837889409">
      <w:bodyDiv w:val="1"/>
      <w:marLeft w:val="0"/>
      <w:marRight w:val="0"/>
      <w:marTop w:val="0"/>
      <w:marBottom w:val="0"/>
      <w:divBdr>
        <w:top w:val="none" w:sz="0" w:space="0" w:color="auto"/>
        <w:left w:val="none" w:sz="0" w:space="0" w:color="auto"/>
        <w:bottom w:val="none" w:sz="0" w:space="0" w:color="auto"/>
        <w:right w:val="none" w:sz="0" w:space="0" w:color="auto"/>
      </w:divBdr>
    </w:div>
    <w:div w:id="1433234901">
      <w:bodyDiv w:val="1"/>
      <w:marLeft w:val="0"/>
      <w:marRight w:val="0"/>
      <w:marTop w:val="0"/>
      <w:marBottom w:val="0"/>
      <w:divBdr>
        <w:top w:val="none" w:sz="0" w:space="0" w:color="auto"/>
        <w:left w:val="none" w:sz="0" w:space="0" w:color="auto"/>
        <w:bottom w:val="none" w:sz="0" w:space="0" w:color="auto"/>
        <w:right w:val="none" w:sz="0" w:space="0" w:color="auto"/>
      </w:divBdr>
    </w:div>
    <w:div w:id="1644963282">
      <w:bodyDiv w:val="1"/>
      <w:marLeft w:val="0"/>
      <w:marRight w:val="0"/>
      <w:marTop w:val="0"/>
      <w:marBottom w:val="0"/>
      <w:divBdr>
        <w:top w:val="none" w:sz="0" w:space="0" w:color="auto"/>
        <w:left w:val="none" w:sz="0" w:space="0" w:color="auto"/>
        <w:bottom w:val="none" w:sz="0" w:space="0" w:color="auto"/>
        <w:right w:val="none" w:sz="0" w:space="0" w:color="auto"/>
      </w:divBdr>
    </w:div>
    <w:div w:id="1755278945">
      <w:bodyDiv w:val="1"/>
      <w:marLeft w:val="0"/>
      <w:marRight w:val="0"/>
      <w:marTop w:val="0"/>
      <w:marBottom w:val="0"/>
      <w:divBdr>
        <w:top w:val="none" w:sz="0" w:space="0" w:color="auto"/>
        <w:left w:val="none" w:sz="0" w:space="0" w:color="auto"/>
        <w:bottom w:val="none" w:sz="0" w:space="0" w:color="auto"/>
        <w:right w:val="none" w:sz="0" w:space="0" w:color="auto"/>
      </w:divBdr>
    </w:div>
    <w:div w:id="1835561240">
      <w:bodyDiv w:val="1"/>
      <w:marLeft w:val="0"/>
      <w:marRight w:val="0"/>
      <w:marTop w:val="0"/>
      <w:marBottom w:val="0"/>
      <w:divBdr>
        <w:top w:val="none" w:sz="0" w:space="0" w:color="auto"/>
        <w:left w:val="none" w:sz="0" w:space="0" w:color="auto"/>
        <w:bottom w:val="none" w:sz="0" w:space="0" w:color="auto"/>
        <w:right w:val="none" w:sz="0" w:space="0" w:color="auto"/>
      </w:divBdr>
    </w:div>
    <w:div w:id="2018337846">
      <w:bodyDiv w:val="1"/>
      <w:marLeft w:val="0"/>
      <w:marRight w:val="0"/>
      <w:marTop w:val="0"/>
      <w:marBottom w:val="0"/>
      <w:divBdr>
        <w:top w:val="none" w:sz="0" w:space="0" w:color="auto"/>
        <w:left w:val="none" w:sz="0" w:space="0" w:color="auto"/>
        <w:bottom w:val="none" w:sz="0" w:space="0" w:color="auto"/>
        <w:right w:val="none" w:sz="0" w:space="0" w:color="auto"/>
      </w:divBdr>
    </w:div>
    <w:div w:id="2026054914">
      <w:bodyDiv w:val="1"/>
      <w:marLeft w:val="0"/>
      <w:marRight w:val="0"/>
      <w:marTop w:val="0"/>
      <w:marBottom w:val="0"/>
      <w:divBdr>
        <w:top w:val="none" w:sz="0" w:space="0" w:color="auto"/>
        <w:left w:val="none" w:sz="0" w:space="0" w:color="auto"/>
        <w:bottom w:val="none" w:sz="0" w:space="0" w:color="auto"/>
        <w:right w:val="none" w:sz="0" w:space="0" w:color="auto"/>
      </w:divBdr>
    </w:div>
    <w:div w:id="2072918992">
      <w:bodyDiv w:val="1"/>
      <w:marLeft w:val="0"/>
      <w:marRight w:val="0"/>
      <w:marTop w:val="0"/>
      <w:marBottom w:val="0"/>
      <w:divBdr>
        <w:top w:val="none" w:sz="0" w:space="0" w:color="auto"/>
        <w:left w:val="none" w:sz="0" w:space="0" w:color="auto"/>
        <w:bottom w:val="none" w:sz="0" w:space="0" w:color="auto"/>
        <w:right w:val="none" w:sz="0" w:space="0" w:color="auto"/>
      </w:divBdr>
    </w:div>
    <w:div w:id="209330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aharabu.bournemouth.ac.uk/view/view.php?t=EGlaZgukKfqinhod65t3" TargetMode="External"/><Relationship Id="rId8" Type="http://schemas.openxmlformats.org/officeDocument/2006/relationships/hyperlink" Target="https://maharabu.bournemouth.ac.uk/view/view.php?t=Bxfou3j5bdlgsmDhacNK" TargetMode="External"/><Relationship Id="rId9" Type="http://schemas.openxmlformats.org/officeDocument/2006/relationships/hyperlink" Target="https://maharabu.bournemouth.ac.uk/view/view.php?t=rCUMSLlZWToeIDsk26KN"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5318</Words>
  <Characters>30316</Characters>
  <Application>Microsoft Macintosh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Felicity</dc:creator>
  <cp:lastModifiedBy>Carly Lamont</cp:lastModifiedBy>
  <cp:revision>2</cp:revision>
  <cp:lastPrinted>2016-09-19T16:09:00Z</cp:lastPrinted>
  <dcterms:created xsi:type="dcterms:W3CDTF">2016-10-05T21:19:00Z</dcterms:created>
  <dcterms:modified xsi:type="dcterms:W3CDTF">2016-10-05T21:19:00Z</dcterms:modified>
</cp:coreProperties>
</file>