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2ECF0" w14:textId="77777777" w:rsidR="00FB32A4" w:rsidRPr="00550270" w:rsidRDefault="00550270" w:rsidP="00FB32A4">
      <w:pPr>
        <w:jc w:val="center"/>
        <w:rPr>
          <w:rFonts w:ascii="Ebrima" w:hAnsi="Ebrima"/>
          <w:b/>
          <w:color w:val="002060"/>
          <w:sz w:val="28"/>
        </w:rPr>
      </w:pPr>
      <w:r w:rsidRPr="00550270">
        <w:rPr>
          <w:rFonts w:ascii="Ebrima" w:hAnsi="Ebrima"/>
          <w:b/>
          <w:noProof/>
          <w:color w:val="002060"/>
          <w:sz w:val="28"/>
          <w:lang w:eastAsia="en-GB"/>
        </w:rPr>
        <w:drawing>
          <wp:anchor distT="0" distB="0" distL="114300" distR="114300" simplePos="0" relativeHeight="251658240" behindDoc="0" locked="0" layoutInCell="1" allowOverlap="1" wp14:anchorId="1E9882BC" wp14:editId="5BDC24DC">
            <wp:simplePos x="0" y="0"/>
            <wp:positionH relativeFrom="column">
              <wp:posOffset>-30480</wp:posOffset>
            </wp:positionH>
            <wp:positionV relativeFrom="paragraph">
              <wp:posOffset>26670</wp:posOffset>
            </wp:positionV>
            <wp:extent cx="2271395" cy="3171825"/>
            <wp:effectExtent l="171450" t="133350" r="357505" b="314325"/>
            <wp:wrapSquare wrapText="left"/>
            <wp:docPr id="1" name="Picture 1" descr="New_article_515813ead7796d2f449445dfef27f2a0d5ddb2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article_515813ead7796d2f449445dfef27f2a0d5ddb21c.jpg"/>
                    <pic:cNvPicPr>
                      <a:picLocks noChangeAspect="1" noChangeArrowheads="1"/>
                    </pic:cNvPicPr>
                  </pic:nvPicPr>
                  <pic:blipFill>
                    <a:blip r:embed="rId8" cstate="print"/>
                    <a:srcRect/>
                    <a:stretch>
                      <a:fillRect/>
                    </a:stretch>
                  </pic:blipFill>
                  <pic:spPr bwMode="auto">
                    <a:xfrm>
                      <a:off x="0" y="0"/>
                      <a:ext cx="2271395" cy="3171825"/>
                    </a:xfrm>
                    <a:prstGeom prst="rect">
                      <a:avLst/>
                    </a:prstGeom>
                    <a:ln>
                      <a:noFill/>
                    </a:ln>
                    <a:effectLst>
                      <a:outerShdw blurRad="292100" dist="139700" dir="2700000" algn="tl" rotWithShape="0">
                        <a:srgbClr val="333333">
                          <a:alpha val="65000"/>
                        </a:srgbClr>
                      </a:outerShdw>
                    </a:effectLst>
                  </pic:spPr>
                </pic:pic>
              </a:graphicData>
            </a:graphic>
          </wp:anchor>
        </w:drawing>
      </w:r>
      <w:r w:rsidR="00FB32A4" w:rsidRPr="00550270">
        <w:rPr>
          <w:rFonts w:ascii="Ebrima" w:hAnsi="Ebrima"/>
          <w:b/>
          <w:color w:val="002060"/>
          <w:sz w:val="28"/>
        </w:rPr>
        <w:t xml:space="preserve">Studying together – through participative Peer to Peer learning – Ken Webster’s new book:                                      </w:t>
      </w:r>
    </w:p>
    <w:p w14:paraId="22C8B60D" w14:textId="77777777" w:rsidR="00FB32A4" w:rsidRPr="0049677C" w:rsidRDefault="00FB32A4" w:rsidP="00FB32A4">
      <w:pPr>
        <w:spacing w:after="0"/>
        <w:jc w:val="center"/>
        <w:rPr>
          <w:rFonts w:ascii="Ebrima" w:hAnsi="Ebrima"/>
          <w:b/>
          <w:color w:val="C45911" w:themeColor="accent2" w:themeShade="BF"/>
          <w:sz w:val="24"/>
          <w:szCs w:val="24"/>
        </w:rPr>
      </w:pPr>
      <w:r w:rsidRPr="0049677C">
        <w:rPr>
          <w:rFonts w:ascii="Ebrima" w:hAnsi="Ebrima"/>
          <w:b/>
          <w:color w:val="C45911" w:themeColor="accent2" w:themeShade="BF"/>
          <w:sz w:val="24"/>
          <w:szCs w:val="24"/>
        </w:rPr>
        <w:t>‘</w:t>
      </w:r>
      <w:r w:rsidRPr="0049677C">
        <w:rPr>
          <w:rFonts w:ascii="Ebrima" w:hAnsi="Ebrima"/>
          <w:b/>
          <w:i/>
          <w:color w:val="C45911" w:themeColor="accent2" w:themeShade="BF"/>
          <w:sz w:val="24"/>
          <w:szCs w:val="24"/>
        </w:rPr>
        <w:t xml:space="preserve">The Circular Economy; </w:t>
      </w:r>
      <w:proofErr w:type="gramStart"/>
      <w:r w:rsidRPr="0049677C">
        <w:rPr>
          <w:rFonts w:ascii="Ebrima" w:hAnsi="Ebrima"/>
          <w:b/>
          <w:i/>
          <w:color w:val="C45911" w:themeColor="accent2" w:themeShade="BF"/>
          <w:sz w:val="24"/>
          <w:szCs w:val="24"/>
        </w:rPr>
        <w:t>A</w:t>
      </w:r>
      <w:proofErr w:type="gramEnd"/>
      <w:r w:rsidRPr="0049677C">
        <w:rPr>
          <w:rFonts w:ascii="Ebrima" w:hAnsi="Ebrima"/>
          <w:b/>
          <w:i/>
          <w:color w:val="C45911" w:themeColor="accent2" w:themeShade="BF"/>
          <w:sz w:val="24"/>
          <w:szCs w:val="24"/>
        </w:rPr>
        <w:t xml:space="preserve"> Wealth of Flows’</w:t>
      </w:r>
      <w:r w:rsidRPr="0049677C">
        <w:rPr>
          <w:rFonts w:ascii="Ebrima" w:hAnsi="Ebrima"/>
          <w:b/>
          <w:color w:val="C45911" w:themeColor="accent2" w:themeShade="BF"/>
          <w:sz w:val="24"/>
          <w:szCs w:val="24"/>
        </w:rPr>
        <w:t xml:space="preserve"> </w:t>
      </w:r>
    </w:p>
    <w:p w14:paraId="08FCE086" w14:textId="77777777" w:rsidR="00FB32A4" w:rsidRPr="00550270" w:rsidRDefault="00FB32A4" w:rsidP="00FB32A4">
      <w:pPr>
        <w:jc w:val="center"/>
        <w:rPr>
          <w:rFonts w:ascii="Ebrima" w:hAnsi="Ebrima"/>
          <w:color w:val="002060"/>
          <w:sz w:val="19"/>
          <w:szCs w:val="19"/>
        </w:rPr>
      </w:pPr>
      <w:r w:rsidRPr="00550270">
        <w:rPr>
          <w:rFonts w:ascii="Ebrima" w:hAnsi="Ebrima"/>
          <w:color w:val="002060"/>
          <w:sz w:val="19"/>
          <w:szCs w:val="19"/>
        </w:rPr>
        <w:t>Ken is Head of Innovation at the Ellen MacArthur Foundation.</w:t>
      </w:r>
    </w:p>
    <w:p w14:paraId="683E3950" w14:textId="77777777" w:rsidR="00550270" w:rsidRPr="00550270" w:rsidRDefault="00FB32A4" w:rsidP="00550270">
      <w:pPr>
        <w:jc w:val="both"/>
        <w:rPr>
          <w:rFonts w:ascii="Ebrima" w:hAnsi="Ebrima"/>
          <w:color w:val="002060"/>
          <w:sz w:val="21"/>
          <w:szCs w:val="21"/>
        </w:rPr>
      </w:pPr>
      <w:r w:rsidRPr="00550270">
        <w:rPr>
          <w:rFonts w:ascii="Ebrima" w:hAnsi="Ebrima"/>
          <w:color w:val="002060"/>
          <w:sz w:val="21"/>
          <w:szCs w:val="21"/>
        </w:rPr>
        <w:t>‘</w:t>
      </w:r>
      <w:r w:rsidRPr="008871C7">
        <w:rPr>
          <w:rFonts w:ascii="Ebrima" w:hAnsi="Ebrima"/>
          <w:b/>
          <w:i/>
          <w:color w:val="002060"/>
          <w:sz w:val="21"/>
          <w:szCs w:val="21"/>
        </w:rPr>
        <w:t>The Circular Economy – A wealth of Flows</w:t>
      </w:r>
      <w:r w:rsidRPr="00550270">
        <w:rPr>
          <w:rFonts w:ascii="Ebrima" w:hAnsi="Ebrima"/>
          <w:i/>
          <w:color w:val="002060"/>
          <w:sz w:val="21"/>
          <w:szCs w:val="21"/>
        </w:rPr>
        <w:t>’</w:t>
      </w:r>
      <w:r w:rsidRPr="00550270">
        <w:rPr>
          <w:rFonts w:ascii="Ebrima" w:hAnsi="Ebrima"/>
          <w:color w:val="002060"/>
          <w:sz w:val="21"/>
          <w:szCs w:val="21"/>
        </w:rPr>
        <w:t xml:space="preserve">  elaborates on the fundamental ideas that structure the Circular Economy and helps define the concept of a regenerative model – able to decouple growth from the consumption of the earth’s finite resources: </w:t>
      </w:r>
    </w:p>
    <w:p w14:paraId="36299A97" w14:textId="77777777" w:rsidR="00FB32A4" w:rsidRPr="0049677C" w:rsidRDefault="00FB32A4" w:rsidP="00ED02EF">
      <w:pPr>
        <w:spacing w:before="240" w:after="0"/>
        <w:ind w:left="4820"/>
        <w:jc w:val="both"/>
        <w:rPr>
          <w:rFonts w:ascii="Ebrima" w:hAnsi="Ebrima"/>
          <w:color w:val="C45911" w:themeColor="accent2" w:themeShade="BF"/>
          <w:sz w:val="21"/>
          <w:szCs w:val="21"/>
        </w:rPr>
      </w:pPr>
      <w:r w:rsidRPr="0049677C">
        <w:rPr>
          <w:rFonts w:ascii="Ebrima" w:hAnsi="Ebrima"/>
          <w:b/>
          <w:color w:val="C45911" w:themeColor="accent2" w:themeShade="BF"/>
          <w:sz w:val="21"/>
          <w:szCs w:val="21"/>
        </w:rPr>
        <w:t>”</w:t>
      </w:r>
      <w:r w:rsidRPr="0049677C">
        <w:rPr>
          <w:rFonts w:ascii="Ebrima" w:hAnsi="Ebrima"/>
          <w:b/>
          <w:i/>
          <w:color w:val="C45911" w:themeColor="accent2" w:themeShade="BF"/>
          <w:sz w:val="21"/>
          <w:szCs w:val="21"/>
        </w:rPr>
        <w:t>Ken’s understanding of framing and his ability to consistently refer to the ‘big picture’ provides a comprehensive narrative.  The Circular Economy gives us the opportunity to build a system that can run in the long term.</w:t>
      </w:r>
      <w:r w:rsidRPr="0049677C">
        <w:rPr>
          <w:rFonts w:ascii="Ebrima" w:hAnsi="Ebrima"/>
          <w:b/>
          <w:color w:val="C45911" w:themeColor="accent2" w:themeShade="BF"/>
          <w:sz w:val="21"/>
          <w:szCs w:val="21"/>
        </w:rPr>
        <w:t>”</w:t>
      </w:r>
      <w:r w:rsidRPr="0049677C">
        <w:rPr>
          <w:rFonts w:ascii="Ebrima" w:hAnsi="Ebrima"/>
          <w:color w:val="C45911" w:themeColor="accent2" w:themeShade="BF"/>
          <w:sz w:val="21"/>
          <w:szCs w:val="21"/>
        </w:rPr>
        <w:t xml:space="preserve"> </w:t>
      </w:r>
    </w:p>
    <w:p w14:paraId="751C553D" w14:textId="77777777" w:rsidR="00550270" w:rsidRPr="0049677C" w:rsidRDefault="00FB32A4" w:rsidP="00550270">
      <w:pPr>
        <w:spacing w:after="0"/>
        <w:jc w:val="right"/>
        <w:rPr>
          <w:rFonts w:ascii="Ebrima" w:hAnsi="Ebrima"/>
          <w:color w:val="C45911" w:themeColor="accent2" w:themeShade="BF"/>
          <w:sz w:val="21"/>
          <w:szCs w:val="21"/>
        </w:rPr>
      </w:pPr>
      <w:r w:rsidRPr="0049677C">
        <w:rPr>
          <w:rFonts w:ascii="Ebrima" w:hAnsi="Ebrima"/>
          <w:color w:val="C45911" w:themeColor="accent2" w:themeShade="BF"/>
          <w:sz w:val="21"/>
          <w:szCs w:val="21"/>
        </w:rPr>
        <w:t xml:space="preserve">Ellen MacArthur </w:t>
      </w:r>
    </w:p>
    <w:p w14:paraId="5AFF02D0" w14:textId="77777777" w:rsidR="00550270" w:rsidRPr="00550270" w:rsidRDefault="00550270" w:rsidP="00550270">
      <w:pPr>
        <w:spacing w:after="0"/>
        <w:jc w:val="right"/>
        <w:rPr>
          <w:rFonts w:ascii="Ebrima" w:hAnsi="Ebrima"/>
          <w:color w:val="002060"/>
          <w:sz w:val="21"/>
          <w:szCs w:val="21"/>
        </w:rPr>
      </w:pPr>
    </w:p>
    <w:p w14:paraId="041BD6EF" w14:textId="77777777" w:rsidR="009E4A87" w:rsidRDefault="009E4A87" w:rsidP="00ED02EF">
      <w:pPr>
        <w:rPr>
          <w:rFonts w:ascii="Ebrima" w:hAnsi="Ebrima"/>
          <w:color w:val="002060"/>
          <w:sz w:val="21"/>
          <w:szCs w:val="21"/>
        </w:rPr>
      </w:pPr>
      <w:r w:rsidRPr="00550270">
        <w:rPr>
          <w:rFonts w:ascii="Ebrima" w:eastAsia="Times New Roman" w:hAnsi="Ebrima" w:cs="Arial"/>
          <w:color w:val="002060"/>
          <w:sz w:val="21"/>
          <w:szCs w:val="21"/>
          <w:lang w:eastAsia="en-GB"/>
        </w:rPr>
        <w:t xml:space="preserve">Adapting in response to feedback is </w:t>
      </w:r>
      <w:proofErr w:type="gramStart"/>
      <w:r w:rsidRPr="00550270">
        <w:rPr>
          <w:rFonts w:ascii="Ebrima" w:eastAsia="Times New Roman" w:hAnsi="Ebrima" w:cs="Arial"/>
          <w:color w:val="002060"/>
          <w:sz w:val="21"/>
          <w:szCs w:val="21"/>
          <w:lang w:eastAsia="en-GB"/>
        </w:rPr>
        <w:t>key</w:t>
      </w:r>
      <w:proofErr w:type="gramEnd"/>
      <w:r w:rsidRPr="00550270">
        <w:rPr>
          <w:rFonts w:ascii="Ebrima" w:eastAsia="Times New Roman" w:hAnsi="Ebrima" w:cs="Arial"/>
          <w:color w:val="002060"/>
          <w:sz w:val="21"/>
          <w:szCs w:val="21"/>
          <w:lang w:eastAsia="en-GB"/>
        </w:rPr>
        <w:t xml:space="preserve"> to systems thinking</w:t>
      </w:r>
      <w:r w:rsidR="001B4755" w:rsidRPr="00550270">
        <w:rPr>
          <w:rFonts w:ascii="Ebrima" w:eastAsia="Times New Roman" w:hAnsi="Ebrima" w:cs="Arial"/>
          <w:color w:val="002060"/>
          <w:sz w:val="21"/>
          <w:szCs w:val="21"/>
          <w:lang w:eastAsia="en-GB"/>
        </w:rPr>
        <w:t xml:space="preserve">.  </w:t>
      </w:r>
      <w:r w:rsidR="00A073CD">
        <w:rPr>
          <w:rFonts w:ascii="Ebrima" w:eastAsia="Times New Roman" w:hAnsi="Ebrima" w:cs="Arial"/>
          <w:color w:val="002060"/>
          <w:sz w:val="21"/>
          <w:szCs w:val="21"/>
          <w:lang w:eastAsia="en-GB"/>
        </w:rPr>
        <w:t>T</w:t>
      </w:r>
      <w:r w:rsidRPr="00550270">
        <w:rPr>
          <w:rFonts w:ascii="Ebrima" w:hAnsi="Ebrima"/>
          <w:color w:val="002060"/>
          <w:sz w:val="21"/>
          <w:szCs w:val="21"/>
        </w:rPr>
        <w:t>hrough evolving our consc</w:t>
      </w:r>
      <w:r w:rsidR="001B4755" w:rsidRPr="00550270">
        <w:rPr>
          <w:rFonts w:ascii="Ebrima" w:hAnsi="Ebrima"/>
          <w:color w:val="002060"/>
          <w:sz w:val="21"/>
          <w:szCs w:val="21"/>
        </w:rPr>
        <w:t xml:space="preserve">iousness this </w:t>
      </w:r>
      <w:r w:rsidR="001B4755" w:rsidRPr="00A073CD">
        <w:rPr>
          <w:rFonts w:ascii="Ebrima" w:hAnsi="Ebrima"/>
          <w:b/>
          <w:color w:val="002060"/>
          <w:sz w:val="21"/>
          <w:szCs w:val="21"/>
        </w:rPr>
        <w:t>decade can become</w:t>
      </w:r>
      <w:r w:rsidR="00A073CD">
        <w:rPr>
          <w:rFonts w:ascii="Ebrima" w:hAnsi="Ebrima"/>
          <w:b/>
          <w:color w:val="002060"/>
          <w:sz w:val="21"/>
          <w:szCs w:val="21"/>
        </w:rPr>
        <w:t xml:space="preserve"> i</w:t>
      </w:r>
      <w:r w:rsidR="00A073CD" w:rsidRPr="00A073CD">
        <w:rPr>
          <w:rFonts w:ascii="Ebrima" w:hAnsi="Ebrima"/>
          <w:b/>
          <w:color w:val="002060"/>
          <w:sz w:val="21"/>
          <w:szCs w:val="21"/>
        </w:rPr>
        <w:t>n Ken’s words</w:t>
      </w:r>
      <w:r w:rsidR="00A073CD">
        <w:rPr>
          <w:rFonts w:ascii="Ebrima" w:hAnsi="Ebrima"/>
          <w:b/>
          <w:color w:val="002060"/>
          <w:sz w:val="21"/>
          <w:szCs w:val="21"/>
        </w:rPr>
        <w:t>,</w:t>
      </w:r>
      <w:r w:rsidR="001B4755" w:rsidRPr="00A073CD">
        <w:rPr>
          <w:rFonts w:ascii="Ebrima" w:hAnsi="Ebrima"/>
          <w:b/>
          <w:color w:val="002060"/>
          <w:sz w:val="21"/>
          <w:szCs w:val="21"/>
        </w:rPr>
        <w:t xml:space="preserve"> </w:t>
      </w:r>
      <w:r w:rsidR="008871C7" w:rsidRPr="00A073CD">
        <w:rPr>
          <w:rFonts w:ascii="Ebrima" w:hAnsi="Ebrima"/>
          <w:b/>
          <w:color w:val="002060"/>
          <w:sz w:val="21"/>
          <w:szCs w:val="21"/>
        </w:rPr>
        <w:t>“</w:t>
      </w:r>
      <w:r w:rsidRPr="00A073CD">
        <w:rPr>
          <w:rFonts w:ascii="Ebrima" w:hAnsi="Ebrima"/>
          <w:b/>
          <w:i/>
          <w:color w:val="002060"/>
          <w:sz w:val="21"/>
          <w:szCs w:val="21"/>
        </w:rPr>
        <w:t>the gateway to a Circular Economy</w:t>
      </w:r>
      <w:r w:rsidR="008871C7" w:rsidRPr="00A073CD">
        <w:rPr>
          <w:rFonts w:ascii="Ebrima" w:hAnsi="Ebrima"/>
          <w:b/>
          <w:color w:val="002060"/>
          <w:sz w:val="21"/>
          <w:szCs w:val="21"/>
        </w:rPr>
        <w:t>”</w:t>
      </w:r>
      <w:r w:rsidR="00550270" w:rsidRPr="00A073CD">
        <w:rPr>
          <w:rFonts w:ascii="Ebrima" w:hAnsi="Ebrima"/>
          <w:b/>
          <w:color w:val="002060"/>
          <w:sz w:val="21"/>
          <w:szCs w:val="21"/>
        </w:rPr>
        <w:t>.</w:t>
      </w:r>
    </w:p>
    <w:p w14:paraId="3B113B7B" w14:textId="77777777" w:rsidR="00A073CD" w:rsidRDefault="00A073CD" w:rsidP="00792BC3">
      <w:pPr>
        <w:jc w:val="center"/>
        <w:rPr>
          <w:rFonts w:ascii="Ebrima" w:hAnsi="Ebrima"/>
          <w:b/>
          <w:color w:val="C45911" w:themeColor="accent2" w:themeShade="BF"/>
          <w:szCs w:val="21"/>
        </w:rPr>
      </w:pPr>
    </w:p>
    <w:p w14:paraId="1F23C16A" w14:textId="77777777" w:rsidR="00792BC3" w:rsidRPr="0049677C" w:rsidRDefault="00792BC3" w:rsidP="00792BC3">
      <w:pPr>
        <w:jc w:val="center"/>
        <w:rPr>
          <w:rFonts w:ascii="Ebrima" w:hAnsi="Ebrima"/>
          <w:b/>
          <w:color w:val="C45911" w:themeColor="accent2" w:themeShade="BF"/>
          <w:szCs w:val="21"/>
        </w:rPr>
      </w:pPr>
      <w:r w:rsidRPr="0049677C">
        <w:rPr>
          <w:rFonts w:ascii="Ebrima" w:hAnsi="Ebrima"/>
          <w:b/>
          <w:color w:val="C45911" w:themeColor="accent2" w:themeShade="BF"/>
          <w:szCs w:val="21"/>
        </w:rPr>
        <w:t xml:space="preserve">The key to complexity is systems </w:t>
      </w:r>
      <w:r w:rsidR="00FB32A4" w:rsidRPr="0049677C">
        <w:rPr>
          <w:rFonts w:ascii="Ebrima" w:hAnsi="Ebrima"/>
          <w:b/>
          <w:color w:val="C45911" w:themeColor="accent2" w:themeShade="BF"/>
          <w:szCs w:val="21"/>
        </w:rPr>
        <w:t>thinking</w:t>
      </w:r>
    </w:p>
    <w:p w14:paraId="39BFD048" w14:textId="77777777" w:rsidR="00792BC3" w:rsidRPr="0049677C" w:rsidRDefault="00792BC3" w:rsidP="00792BC3">
      <w:pPr>
        <w:jc w:val="center"/>
        <w:rPr>
          <w:rFonts w:ascii="Ebrima" w:hAnsi="Ebrima"/>
          <w:b/>
          <w:color w:val="C45911" w:themeColor="accent2" w:themeShade="BF"/>
          <w:szCs w:val="21"/>
        </w:rPr>
      </w:pPr>
      <w:r w:rsidRPr="0049677C">
        <w:rPr>
          <w:rFonts w:ascii="Ebrima" w:hAnsi="Ebrima"/>
          <w:b/>
          <w:color w:val="C45911" w:themeColor="accent2" w:themeShade="BF"/>
          <w:szCs w:val="21"/>
        </w:rPr>
        <w:t>The key to systems thinking is p</w:t>
      </w:r>
      <w:r w:rsidR="00FB32A4" w:rsidRPr="0049677C">
        <w:rPr>
          <w:rFonts w:ascii="Ebrima" w:hAnsi="Ebrima"/>
          <w:b/>
          <w:color w:val="C45911" w:themeColor="accent2" w:themeShade="BF"/>
          <w:szCs w:val="21"/>
        </w:rPr>
        <w:t>atterns</w:t>
      </w:r>
    </w:p>
    <w:p w14:paraId="0EA62CA8" w14:textId="77777777" w:rsidR="00792BC3" w:rsidRPr="0049677C" w:rsidRDefault="00792BC3" w:rsidP="00792BC3">
      <w:pPr>
        <w:jc w:val="center"/>
        <w:rPr>
          <w:rFonts w:ascii="Ebrima" w:hAnsi="Ebrima"/>
          <w:b/>
          <w:color w:val="C45911" w:themeColor="accent2" w:themeShade="BF"/>
          <w:szCs w:val="21"/>
        </w:rPr>
      </w:pPr>
      <w:r w:rsidRPr="0049677C">
        <w:rPr>
          <w:rFonts w:ascii="Ebrima" w:hAnsi="Ebrima"/>
          <w:b/>
          <w:color w:val="C45911" w:themeColor="accent2" w:themeShade="BF"/>
          <w:szCs w:val="21"/>
        </w:rPr>
        <w:t xml:space="preserve">The key to patterns </w:t>
      </w:r>
      <w:r w:rsidR="00FB32A4" w:rsidRPr="0049677C">
        <w:rPr>
          <w:rFonts w:ascii="Ebrima" w:hAnsi="Ebrima"/>
          <w:b/>
          <w:color w:val="C45911" w:themeColor="accent2" w:themeShade="BF"/>
          <w:szCs w:val="21"/>
        </w:rPr>
        <w:t>is to form them into a language</w:t>
      </w:r>
    </w:p>
    <w:p w14:paraId="180BDBFC" w14:textId="77777777" w:rsidR="00FB32A4" w:rsidRPr="00550270" w:rsidRDefault="00FB32A4" w:rsidP="00ED02EF">
      <w:pPr>
        <w:spacing w:before="240"/>
        <w:jc w:val="both"/>
        <w:rPr>
          <w:rFonts w:ascii="Ebrima" w:hAnsi="Ebrima"/>
          <w:i/>
          <w:color w:val="002060"/>
          <w:sz w:val="21"/>
          <w:szCs w:val="21"/>
        </w:rPr>
      </w:pPr>
      <w:r w:rsidRPr="00550270">
        <w:rPr>
          <w:rFonts w:ascii="Ebrima" w:hAnsi="Ebrima"/>
          <w:color w:val="002060"/>
          <w:sz w:val="21"/>
          <w:szCs w:val="21"/>
        </w:rPr>
        <w:t>The Group will draw from Ken’s work that shows the big picture/macrocosm, co-creating relationships in how to “</w:t>
      </w:r>
      <w:r w:rsidR="00A073CD">
        <w:rPr>
          <w:rFonts w:ascii="Ebrima" w:hAnsi="Ebrima"/>
          <w:b/>
          <w:i/>
          <w:color w:val="002060"/>
          <w:sz w:val="21"/>
          <w:szCs w:val="21"/>
        </w:rPr>
        <w:t>ac</w:t>
      </w:r>
      <w:r w:rsidRPr="008871C7">
        <w:rPr>
          <w:rFonts w:ascii="Ebrima" w:hAnsi="Ebrima"/>
          <w:b/>
          <w:i/>
          <w:color w:val="002060"/>
          <w:sz w:val="21"/>
          <w:szCs w:val="21"/>
        </w:rPr>
        <w:t>celerate the transition to a Circular Economy</w:t>
      </w:r>
      <w:r w:rsidRPr="00550270">
        <w:rPr>
          <w:rFonts w:ascii="Ebrima" w:hAnsi="Ebrima"/>
          <w:color w:val="002060"/>
          <w:sz w:val="21"/>
          <w:szCs w:val="21"/>
        </w:rPr>
        <w:t xml:space="preserve">” through Systems Thinking – Nature as Model, Mentor and Measure. </w:t>
      </w:r>
      <w:r w:rsidRPr="0049677C">
        <w:rPr>
          <w:rFonts w:ascii="Ebrima" w:hAnsi="Ebrima"/>
          <w:b/>
          <w:i/>
          <w:color w:val="C45911" w:themeColor="accent2" w:themeShade="BF"/>
          <w:sz w:val="21"/>
          <w:szCs w:val="21"/>
        </w:rPr>
        <w:t xml:space="preserve">Ken </w:t>
      </w:r>
      <w:r w:rsidR="008871C7" w:rsidRPr="0049677C">
        <w:rPr>
          <w:rFonts w:ascii="Ebrima" w:hAnsi="Ebrima"/>
          <w:b/>
          <w:i/>
          <w:color w:val="C45911" w:themeColor="accent2" w:themeShade="BF"/>
          <w:sz w:val="21"/>
          <w:szCs w:val="21"/>
        </w:rPr>
        <w:t>Webster, author,</w:t>
      </w:r>
      <w:r w:rsidR="00033217" w:rsidRPr="0049677C">
        <w:rPr>
          <w:rFonts w:ascii="Ebrima" w:hAnsi="Ebrima"/>
          <w:b/>
          <w:i/>
          <w:color w:val="C45911" w:themeColor="accent2" w:themeShade="BF"/>
          <w:sz w:val="21"/>
          <w:szCs w:val="21"/>
        </w:rPr>
        <w:t xml:space="preserve"> </w:t>
      </w:r>
      <w:r w:rsidRPr="0049677C">
        <w:rPr>
          <w:rFonts w:ascii="Ebrima" w:hAnsi="Ebrima"/>
          <w:b/>
          <w:i/>
          <w:color w:val="C45911" w:themeColor="accent2" w:themeShade="BF"/>
          <w:sz w:val="21"/>
          <w:szCs w:val="21"/>
        </w:rPr>
        <w:t>will join us in our final session.</w:t>
      </w:r>
    </w:p>
    <w:p w14:paraId="1A0319CE" w14:textId="77777777" w:rsidR="00FB32A4" w:rsidRPr="00550270" w:rsidRDefault="00FB32A4" w:rsidP="00A44D8B">
      <w:pPr>
        <w:spacing w:after="0"/>
        <w:jc w:val="both"/>
        <w:rPr>
          <w:rFonts w:ascii="Ebrima" w:hAnsi="Ebrima"/>
          <w:sz w:val="21"/>
          <w:szCs w:val="21"/>
        </w:rPr>
      </w:pPr>
      <w:r w:rsidRPr="00550270">
        <w:rPr>
          <w:rFonts w:ascii="Ebrima" w:hAnsi="Ebrima"/>
          <w:color w:val="002060"/>
          <w:sz w:val="21"/>
          <w:szCs w:val="21"/>
        </w:rPr>
        <w:t xml:space="preserve">We will connect the patterns already living in us in more depth to the Circular Economy and create our own unique relationship.  </w:t>
      </w:r>
      <w:r w:rsidRPr="00A073CD">
        <w:rPr>
          <w:rFonts w:ascii="Ebrima" w:hAnsi="Ebrima"/>
          <w:i/>
          <w:color w:val="002060"/>
          <w:sz w:val="21"/>
          <w:szCs w:val="21"/>
        </w:rPr>
        <w:t>Let’s form the language.</w:t>
      </w:r>
    </w:p>
    <w:p w14:paraId="0401C3B7" w14:textId="77777777" w:rsidR="00A44D8B" w:rsidRDefault="00A44D8B" w:rsidP="00A44D8B">
      <w:pPr>
        <w:spacing w:after="0"/>
        <w:rPr>
          <w:rFonts w:ascii="Ebrima" w:hAnsi="Ebrima"/>
          <w:b/>
          <w:color w:val="002060"/>
        </w:rPr>
      </w:pPr>
    </w:p>
    <w:p w14:paraId="52BDE8B8" w14:textId="77777777" w:rsidR="00A44D8B" w:rsidRDefault="00A44D8B" w:rsidP="00A44D8B">
      <w:pPr>
        <w:spacing w:after="0"/>
        <w:rPr>
          <w:rFonts w:ascii="Ebrima" w:hAnsi="Ebrima"/>
          <w:b/>
          <w:color w:val="002060"/>
        </w:rPr>
      </w:pPr>
    </w:p>
    <w:p w14:paraId="5A95BF3F" w14:textId="77777777" w:rsidR="00A44D8B" w:rsidRPr="0049677C" w:rsidRDefault="00A44D8B" w:rsidP="00835A97">
      <w:pPr>
        <w:rPr>
          <w:rFonts w:ascii="Ebrima" w:hAnsi="Ebrima"/>
          <w:b/>
          <w:color w:val="C45911" w:themeColor="accent2" w:themeShade="BF"/>
        </w:rPr>
      </w:pPr>
      <w:r w:rsidRPr="0049677C">
        <w:rPr>
          <w:rFonts w:ascii="Ebrima" w:hAnsi="Ebrima"/>
          <w:b/>
          <w:color w:val="C45911" w:themeColor="accent2" w:themeShade="BF"/>
        </w:rPr>
        <w:t>HOW?</w:t>
      </w:r>
    </w:p>
    <w:p w14:paraId="3DD6BD03" w14:textId="77777777" w:rsidR="00A44D8B" w:rsidRPr="00792BC3" w:rsidRDefault="00ED02EF" w:rsidP="00A44D8B">
      <w:pPr>
        <w:jc w:val="both"/>
        <w:rPr>
          <w:rFonts w:ascii="Ebrima" w:hAnsi="Ebrima"/>
          <w:color w:val="002060"/>
          <w:sz w:val="20"/>
        </w:rPr>
      </w:pPr>
      <w:r>
        <w:rPr>
          <w:rFonts w:ascii="Ebrima" w:hAnsi="Ebrima"/>
          <w:noProof/>
          <w:color w:val="002060"/>
          <w:sz w:val="20"/>
          <w:lang w:eastAsia="en-GB"/>
        </w:rPr>
        <w:drawing>
          <wp:anchor distT="0" distB="0" distL="114300" distR="114300" simplePos="0" relativeHeight="251659264" behindDoc="0" locked="0" layoutInCell="1" allowOverlap="1" wp14:anchorId="277EFF77" wp14:editId="4E1B2F27">
            <wp:simplePos x="0" y="0"/>
            <wp:positionH relativeFrom="column">
              <wp:posOffset>3304540</wp:posOffset>
            </wp:positionH>
            <wp:positionV relativeFrom="paragraph">
              <wp:posOffset>144145</wp:posOffset>
            </wp:positionV>
            <wp:extent cx="2976880" cy="1174115"/>
            <wp:effectExtent l="171450" t="133350" r="356870" b="311785"/>
            <wp:wrapSquare wrapText="left"/>
            <wp:docPr id="4" name="Picture 4" descr="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ources"/>
                    <pic:cNvPicPr>
                      <a:picLocks noChangeAspect="1" noChangeArrowheads="1"/>
                    </pic:cNvPicPr>
                  </pic:nvPicPr>
                  <pic:blipFill>
                    <a:blip r:embed="rId9" cstate="print"/>
                    <a:srcRect/>
                    <a:stretch>
                      <a:fillRect/>
                    </a:stretch>
                  </pic:blipFill>
                  <pic:spPr bwMode="auto">
                    <a:xfrm>
                      <a:off x="0" y="0"/>
                      <a:ext cx="2976880" cy="1174115"/>
                    </a:xfrm>
                    <a:prstGeom prst="rect">
                      <a:avLst/>
                    </a:prstGeom>
                    <a:ln>
                      <a:noFill/>
                    </a:ln>
                    <a:effectLst>
                      <a:outerShdw blurRad="292100" dist="139700" dir="2700000" algn="tl" rotWithShape="0">
                        <a:srgbClr val="333333">
                          <a:alpha val="65000"/>
                        </a:srgbClr>
                      </a:outerShdw>
                    </a:effectLst>
                  </pic:spPr>
                </pic:pic>
              </a:graphicData>
            </a:graphic>
          </wp:anchor>
        </w:drawing>
      </w:r>
      <w:r w:rsidR="00A44D8B" w:rsidRPr="00792BC3">
        <w:rPr>
          <w:rFonts w:ascii="Ebrima" w:hAnsi="Ebrima"/>
          <w:color w:val="002060"/>
          <w:sz w:val="20"/>
        </w:rPr>
        <w:t xml:space="preserve">Through a learning method that addresses the </w:t>
      </w:r>
      <w:r w:rsidR="00A44D8B" w:rsidRPr="00792BC3">
        <w:rPr>
          <w:rFonts w:ascii="Ebrima" w:hAnsi="Ebrima"/>
          <w:i/>
          <w:color w:val="002060"/>
          <w:sz w:val="20"/>
        </w:rPr>
        <w:t>whole</w:t>
      </w:r>
      <w:r w:rsidR="00A44D8B" w:rsidRPr="00792BC3">
        <w:rPr>
          <w:rFonts w:ascii="Ebrima" w:hAnsi="Ebrima"/>
          <w:color w:val="002060"/>
          <w:sz w:val="20"/>
        </w:rPr>
        <w:t xml:space="preserve"> of us (imaginative thoughts; feelings/ existing patterns and relationships within each of us uniquely; and actions or intentions), not just a part </w:t>
      </w:r>
      <w:r w:rsidR="00A073CD">
        <w:rPr>
          <w:rFonts w:ascii="Ebrima" w:hAnsi="Ebrima"/>
          <w:color w:val="002060"/>
          <w:sz w:val="20"/>
        </w:rPr>
        <w:t xml:space="preserve">– the </w:t>
      </w:r>
      <w:r w:rsidR="00A44D8B" w:rsidRPr="00792BC3">
        <w:rPr>
          <w:rFonts w:ascii="Ebrima" w:hAnsi="Ebrima"/>
          <w:color w:val="002060"/>
          <w:sz w:val="20"/>
        </w:rPr>
        <w:t>intellect</w:t>
      </w:r>
      <w:r w:rsidR="00A073CD">
        <w:rPr>
          <w:rFonts w:ascii="Ebrima" w:hAnsi="Ebrima"/>
          <w:color w:val="002060"/>
          <w:sz w:val="20"/>
        </w:rPr>
        <w:t xml:space="preserve"> alone</w:t>
      </w:r>
      <w:r w:rsidR="00A44D8B" w:rsidRPr="00792BC3">
        <w:rPr>
          <w:rFonts w:ascii="Ebrima" w:hAnsi="Ebrima"/>
          <w:color w:val="002060"/>
          <w:sz w:val="20"/>
        </w:rPr>
        <w:t xml:space="preserve">. </w:t>
      </w:r>
    </w:p>
    <w:p w14:paraId="721DEFDB" w14:textId="77777777" w:rsidR="00A44D8B" w:rsidRPr="00792BC3" w:rsidRDefault="00A44D8B" w:rsidP="00A44D8B">
      <w:pPr>
        <w:jc w:val="both"/>
        <w:rPr>
          <w:rFonts w:ascii="Ebrima" w:hAnsi="Ebrima"/>
          <w:color w:val="002060"/>
          <w:sz w:val="20"/>
        </w:rPr>
      </w:pPr>
      <w:r w:rsidRPr="00792BC3">
        <w:rPr>
          <w:rFonts w:ascii="Ebrima" w:hAnsi="Ebrima"/>
          <w:color w:val="002060"/>
          <w:sz w:val="20"/>
        </w:rPr>
        <w:lastRenderedPageBreak/>
        <w:t>We begin by stimulating our collective imaginations through peer to peer learning, creating pictures together of the text we read from ‘</w:t>
      </w:r>
      <w:r w:rsidRPr="00792BC3">
        <w:rPr>
          <w:rFonts w:ascii="Ebrima" w:hAnsi="Ebrima"/>
          <w:i/>
          <w:color w:val="002060"/>
          <w:sz w:val="20"/>
        </w:rPr>
        <w:t>A Wealth of Flows’</w:t>
      </w:r>
      <w:r w:rsidRPr="00792BC3">
        <w:rPr>
          <w:rFonts w:ascii="Ebrima" w:hAnsi="Ebrima"/>
          <w:color w:val="002060"/>
          <w:sz w:val="20"/>
        </w:rPr>
        <w:t>.</w:t>
      </w:r>
    </w:p>
    <w:p w14:paraId="0187A79D" w14:textId="77777777" w:rsidR="00A44D8B" w:rsidRPr="00792BC3" w:rsidRDefault="00A44D8B" w:rsidP="00A44D8B">
      <w:pPr>
        <w:jc w:val="both"/>
        <w:rPr>
          <w:rFonts w:ascii="Ebrima" w:hAnsi="Ebrima"/>
          <w:color w:val="002060"/>
          <w:sz w:val="20"/>
        </w:rPr>
      </w:pPr>
      <w:r w:rsidRPr="00792BC3">
        <w:rPr>
          <w:rFonts w:ascii="Ebrima" w:hAnsi="Ebrima"/>
          <w:color w:val="002060"/>
          <w:sz w:val="20"/>
        </w:rPr>
        <w:t xml:space="preserve">Having built the facts together, we then create our own connections, encouraging our own unique patters and relationships to appear by identifying them.  After these connections have been made we can define our own meaning through stating our Intentions and wish </w:t>
      </w:r>
      <w:r w:rsidR="00A073CD">
        <w:rPr>
          <w:rFonts w:ascii="Ebrima" w:hAnsi="Ebrima"/>
          <w:color w:val="002060"/>
          <w:sz w:val="20"/>
        </w:rPr>
        <w:t>to Act.  Meaning that is Self–</w:t>
      </w:r>
      <w:r w:rsidRPr="00792BC3">
        <w:rPr>
          <w:rFonts w:ascii="Ebrima" w:hAnsi="Ebrima"/>
          <w:color w:val="002060"/>
          <w:sz w:val="20"/>
        </w:rPr>
        <w:t>defined comes through deep learning.</w:t>
      </w:r>
    </w:p>
    <w:p w14:paraId="4C35D9AC" w14:textId="77777777" w:rsidR="0049677C" w:rsidRDefault="00A44D8B" w:rsidP="00A44D8B">
      <w:pPr>
        <w:jc w:val="both"/>
        <w:rPr>
          <w:rFonts w:ascii="Ebrima" w:hAnsi="Ebrima"/>
          <w:color w:val="002060"/>
          <w:sz w:val="20"/>
        </w:rPr>
      </w:pPr>
      <w:r w:rsidRPr="00792BC3">
        <w:rPr>
          <w:rFonts w:ascii="Ebrima" w:hAnsi="Ebrima"/>
          <w:color w:val="002060"/>
          <w:sz w:val="20"/>
        </w:rPr>
        <w:t>Critique is welcome during each study group; in written feedback at the end of each session, and, Ken will join us in our final session, to receive your critique of his book, personally.  Feedback is at the heart of systems thinking!</w:t>
      </w:r>
    </w:p>
    <w:p w14:paraId="48EC78B2" w14:textId="77777777" w:rsidR="00AF5D71" w:rsidRPr="0049677C" w:rsidRDefault="00AF5D71" w:rsidP="0049677C">
      <w:pPr>
        <w:spacing w:after="0"/>
        <w:jc w:val="center"/>
        <w:rPr>
          <w:rFonts w:ascii="Ebrima" w:hAnsi="Ebrima"/>
          <w:b/>
          <w:color w:val="C45911" w:themeColor="accent2" w:themeShade="BF"/>
        </w:rPr>
      </w:pPr>
      <w:r>
        <w:rPr>
          <w:rFonts w:ascii="Ebrima" w:hAnsi="Ebrima"/>
          <w:noProof/>
          <w:color w:val="002060"/>
          <w:sz w:val="20"/>
          <w:lang w:eastAsia="en-GB"/>
        </w:rPr>
        <w:drawing>
          <wp:anchor distT="0" distB="0" distL="114300" distR="114300" simplePos="0" relativeHeight="251660288" behindDoc="0" locked="0" layoutInCell="1" allowOverlap="1" wp14:anchorId="03ECCA7B" wp14:editId="2E2085F6">
            <wp:simplePos x="0" y="0"/>
            <wp:positionH relativeFrom="column">
              <wp:posOffset>2540</wp:posOffset>
            </wp:positionH>
            <wp:positionV relativeFrom="paragraph">
              <wp:posOffset>31750</wp:posOffset>
            </wp:positionV>
            <wp:extent cx="2215515" cy="1658620"/>
            <wp:effectExtent l="38100" t="0" r="13335" b="494030"/>
            <wp:wrapSquare wrapText="bothSides"/>
            <wp:docPr id="2" name="Picture 1" descr="C:\Users\Gwyn's Laptop\AppData\Local\Microsoft\Windows\Temporary Internet Files\Content.IE5\E02N5WL4\Calendar-Planning-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s Laptop\AppData\Local\Microsoft\Windows\Temporary Internet Files\Content.IE5\E02N5WL4\Calendar-Planning-photo[1].jpg"/>
                    <pic:cNvPicPr>
                      <a:picLocks noChangeAspect="1" noChangeArrowheads="1"/>
                    </pic:cNvPicPr>
                  </pic:nvPicPr>
                  <pic:blipFill>
                    <a:blip r:embed="rId10" cstate="print"/>
                    <a:srcRect/>
                    <a:stretch>
                      <a:fillRect/>
                    </a:stretch>
                  </pic:blipFill>
                  <pic:spPr bwMode="auto">
                    <a:xfrm>
                      <a:off x="0" y="0"/>
                      <a:ext cx="2215515" cy="16586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14:paraId="32DF2878" w14:textId="77777777" w:rsidR="00AF5D71" w:rsidRDefault="0049677C" w:rsidP="0049677C">
      <w:pPr>
        <w:jc w:val="center"/>
        <w:rPr>
          <w:rFonts w:ascii="Ebrima" w:hAnsi="Ebrima"/>
          <w:b/>
          <w:color w:val="C45911" w:themeColor="accent2" w:themeShade="BF"/>
        </w:rPr>
      </w:pPr>
      <w:r w:rsidRPr="0049677C">
        <w:rPr>
          <w:rFonts w:ascii="Ebrima" w:hAnsi="Ebrima"/>
          <w:b/>
          <w:color w:val="C45911" w:themeColor="accent2" w:themeShade="BF"/>
        </w:rPr>
        <w:t>WHEN?</w:t>
      </w:r>
    </w:p>
    <w:p w14:paraId="36205B56" w14:textId="77777777" w:rsidR="008871C7" w:rsidRDefault="00AF5D71" w:rsidP="00AF5D71">
      <w:pPr>
        <w:jc w:val="center"/>
        <w:rPr>
          <w:rFonts w:ascii="Ebrima" w:hAnsi="Ebrima"/>
          <w:b/>
          <w:color w:val="C00000"/>
          <w:sz w:val="24"/>
        </w:rPr>
      </w:pPr>
      <w:r w:rsidRPr="00835A97">
        <w:rPr>
          <w:rFonts w:ascii="Ebrima" w:hAnsi="Ebrima"/>
          <w:b/>
          <w:color w:val="C00000"/>
          <w:sz w:val="24"/>
        </w:rPr>
        <w:t>The</w:t>
      </w:r>
      <w:r w:rsidR="007B2A10">
        <w:rPr>
          <w:rFonts w:ascii="Ebrima" w:hAnsi="Ebrima"/>
          <w:b/>
          <w:color w:val="C00000"/>
          <w:sz w:val="24"/>
        </w:rPr>
        <w:t xml:space="preserve"> next session i</w:t>
      </w:r>
      <w:r w:rsidRPr="00835A97">
        <w:rPr>
          <w:rFonts w:ascii="Ebrima" w:hAnsi="Ebrima"/>
          <w:b/>
          <w:color w:val="C00000"/>
          <w:sz w:val="24"/>
        </w:rPr>
        <w:t>s on 2</w:t>
      </w:r>
      <w:r w:rsidR="007B2A10">
        <w:rPr>
          <w:rFonts w:ascii="Ebrima" w:hAnsi="Ebrima"/>
          <w:b/>
          <w:color w:val="C00000"/>
          <w:sz w:val="24"/>
        </w:rPr>
        <w:t>7</w:t>
      </w:r>
      <w:r w:rsidRPr="00835A97">
        <w:rPr>
          <w:rFonts w:ascii="Ebrima" w:hAnsi="Ebrima"/>
          <w:b/>
          <w:color w:val="C00000"/>
          <w:sz w:val="24"/>
          <w:vertAlign w:val="superscript"/>
        </w:rPr>
        <w:t>th</w:t>
      </w:r>
      <w:r w:rsidRPr="00835A97">
        <w:rPr>
          <w:rFonts w:ascii="Ebrima" w:hAnsi="Ebrima"/>
          <w:b/>
          <w:color w:val="C00000"/>
          <w:sz w:val="24"/>
        </w:rPr>
        <w:t xml:space="preserve"> </w:t>
      </w:r>
      <w:r w:rsidR="007B2A10">
        <w:rPr>
          <w:rFonts w:ascii="Ebrima" w:hAnsi="Ebrima"/>
          <w:b/>
          <w:color w:val="C00000"/>
          <w:sz w:val="24"/>
        </w:rPr>
        <w:t>January 18:30-20:30.</w:t>
      </w:r>
    </w:p>
    <w:p w14:paraId="125CC09F" w14:textId="77777777" w:rsidR="007B2A10" w:rsidRPr="00835A97" w:rsidRDefault="007B2A10" w:rsidP="00AF5D71">
      <w:pPr>
        <w:jc w:val="center"/>
        <w:rPr>
          <w:rFonts w:ascii="Ebrima" w:hAnsi="Ebrima"/>
          <w:b/>
          <w:color w:val="C00000"/>
          <w:sz w:val="24"/>
        </w:rPr>
      </w:pPr>
      <w:r>
        <w:rPr>
          <w:rFonts w:ascii="Ebrima" w:hAnsi="Ebrima"/>
          <w:b/>
          <w:color w:val="C00000"/>
          <w:sz w:val="24"/>
        </w:rPr>
        <w:t>T</w:t>
      </w:r>
      <w:r w:rsidR="00BA6111">
        <w:rPr>
          <w:rFonts w:ascii="Ebrima" w:hAnsi="Ebrima"/>
          <w:b/>
          <w:color w:val="C00000"/>
          <w:sz w:val="24"/>
        </w:rPr>
        <w:t xml:space="preserve">hen </w:t>
      </w:r>
      <w:r>
        <w:rPr>
          <w:rFonts w:ascii="Ebrima" w:hAnsi="Ebrima"/>
          <w:b/>
          <w:color w:val="C00000"/>
          <w:sz w:val="24"/>
        </w:rPr>
        <w:t>at the end of the</w:t>
      </w:r>
      <w:r w:rsidR="00BA6111">
        <w:rPr>
          <w:rFonts w:ascii="Ebrima" w:hAnsi="Ebrima"/>
          <w:b/>
          <w:color w:val="C00000"/>
          <w:sz w:val="24"/>
        </w:rPr>
        <w:t xml:space="preserve"> month</w:t>
      </w:r>
      <w:r w:rsidRPr="007B2A10">
        <w:rPr>
          <w:rFonts w:ascii="Ebrima" w:hAnsi="Ebrima"/>
          <w:b/>
          <w:color w:val="C00000"/>
          <w:sz w:val="24"/>
        </w:rPr>
        <w:t xml:space="preserve"> until the </w:t>
      </w:r>
      <w:proofErr w:type="gramStart"/>
      <w:r w:rsidRPr="007B2A10">
        <w:rPr>
          <w:rFonts w:ascii="Ebrima" w:hAnsi="Ebrima"/>
          <w:b/>
          <w:color w:val="C00000"/>
          <w:sz w:val="24"/>
        </w:rPr>
        <w:t>Spring</w:t>
      </w:r>
      <w:proofErr w:type="gramEnd"/>
      <w:r>
        <w:rPr>
          <w:rFonts w:ascii="Ebrima" w:hAnsi="Ebrima"/>
          <w:b/>
          <w:color w:val="C00000"/>
          <w:sz w:val="24"/>
        </w:rPr>
        <w:t>.</w:t>
      </w:r>
    </w:p>
    <w:p w14:paraId="0B564717" w14:textId="77777777" w:rsidR="00033217" w:rsidRDefault="007B2A10" w:rsidP="00AF5D71">
      <w:pPr>
        <w:jc w:val="center"/>
        <w:rPr>
          <w:rFonts w:ascii="Ebrima" w:hAnsi="Ebrima"/>
          <w:b/>
          <w:color w:val="C00000"/>
          <w:sz w:val="24"/>
        </w:rPr>
      </w:pPr>
      <w:r w:rsidRPr="007B2A10">
        <w:rPr>
          <w:rFonts w:ascii="Ebrima" w:hAnsi="Ebrima"/>
          <w:b/>
          <w:bCs/>
          <w:color w:val="C00000"/>
          <w:sz w:val="24"/>
        </w:rPr>
        <w:t xml:space="preserve">Each session </w:t>
      </w:r>
      <w:r>
        <w:rPr>
          <w:rFonts w:ascii="Ebrima" w:hAnsi="Ebrima"/>
          <w:b/>
          <w:bCs/>
          <w:color w:val="C00000"/>
          <w:sz w:val="24"/>
        </w:rPr>
        <w:t>is stand-</w:t>
      </w:r>
      <w:r w:rsidRPr="007B2A10">
        <w:rPr>
          <w:rFonts w:ascii="Ebrima" w:hAnsi="Ebrima"/>
          <w:b/>
          <w:bCs/>
          <w:color w:val="C00000"/>
          <w:sz w:val="24"/>
        </w:rPr>
        <w:t>alone – come to as few or as many as you wish</w:t>
      </w:r>
      <w:r>
        <w:rPr>
          <w:rFonts w:ascii="Ebrima" w:hAnsi="Ebrima"/>
          <w:b/>
          <w:bCs/>
          <w:color w:val="C00000"/>
          <w:sz w:val="24"/>
        </w:rPr>
        <w:t xml:space="preserve"> so n</w:t>
      </w:r>
      <w:r>
        <w:rPr>
          <w:rFonts w:ascii="Ebrima" w:hAnsi="Ebrima"/>
          <w:b/>
          <w:color w:val="C00000"/>
          <w:sz w:val="24"/>
        </w:rPr>
        <w:t>ew participants are always welcome.</w:t>
      </w:r>
    </w:p>
    <w:p w14:paraId="07F20118" w14:textId="77777777" w:rsidR="006975D7" w:rsidRDefault="006975D7" w:rsidP="007B2A10">
      <w:pPr>
        <w:spacing w:after="0"/>
        <w:ind w:left="3600"/>
        <w:jc w:val="center"/>
        <w:rPr>
          <w:rFonts w:ascii="Ebrima" w:hAnsi="Ebrima"/>
          <w:b/>
          <w:color w:val="C00000"/>
          <w:sz w:val="24"/>
        </w:rPr>
      </w:pPr>
      <w:r>
        <w:rPr>
          <w:rFonts w:ascii="Ebrima" w:hAnsi="Ebrima"/>
          <w:b/>
          <w:color w:val="C00000"/>
          <w:sz w:val="24"/>
        </w:rPr>
        <w:t xml:space="preserve">Reserve your place </w:t>
      </w:r>
      <w:r w:rsidRPr="006C2BE3">
        <w:rPr>
          <w:rFonts w:ascii="Ebrima" w:hAnsi="Ebrima"/>
          <w:b/>
          <w:color w:val="C00000"/>
          <w:sz w:val="24"/>
        </w:rPr>
        <w:t>here</w:t>
      </w:r>
      <w:r w:rsidR="006C2BE3">
        <w:rPr>
          <w:rFonts w:ascii="Ebrima" w:hAnsi="Ebrima"/>
          <w:b/>
          <w:color w:val="C00000"/>
          <w:sz w:val="24"/>
        </w:rPr>
        <w:t>:</w:t>
      </w:r>
    </w:p>
    <w:p w14:paraId="6A20B0FC" w14:textId="77777777" w:rsidR="006C2BE3" w:rsidRPr="006C2BE3" w:rsidRDefault="00A14928" w:rsidP="007B2A10">
      <w:pPr>
        <w:ind w:left="3600" w:firstLine="720"/>
        <w:rPr>
          <w:rFonts w:ascii="Ebrima" w:hAnsi="Ebrima"/>
          <w:color w:val="0070C0"/>
          <w:sz w:val="24"/>
        </w:rPr>
      </w:pPr>
      <w:hyperlink r:id="rId11" w:history="1">
        <w:r w:rsidR="006C2BE3" w:rsidRPr="007B2A10">
          <w:rPr>
            <w:rStyle w:val="Hyperlink"/>
            <w:rFonts w:ascii="Ebrima" w:hAnsi="Ebrima"/>
          </w:rPr>
          <w:t>http://circular-economy-study-group</w:t>
        </w:r>
        <w:r w:rsidR="007B2A10" w:rsidRPr="007B2A10">
          <w:rPr>
            <w:rStyle w:val="Hyperlink"/>
            <w:rFonts w:ascii="Ebrima" w:hAnsi="Ebrima"/>
          </w:rPr>
          <w:t>2</w:t>
        </w:r>
        <w:r w:rsidR="006C2BE3" w:rsidRPr="007B2A10">
          <w:rPr>
            <w:rStyle w:val="Hyperlink"/>
            <w:rFonts w:ascii="Ebrima" w:hAnsi="Ebrima"/>
          </w:rPr>
          <w:t>.eventbrite.com</w:t>
        </w:r>
      </w:hyperlink>
    </w:p>
    <w:p w14:paraId="0332A764" w14:textId="77777777" w:rsidR="006975D7" w:rsidRDefault="006975D7" w:rsidP="007B2A10">
      <w:pPr>
        <w:spacing w:after="0"/>
        <w:rPr>
          <w:rFonts w:ascii="Ebrima" w:hAnsi="Ebrima"/>
          <w:b/>
          <w:color w:val="C45911" w:themeColor="accent2" w:themeShade="BF"/>
        </w:rPr>
      </w:pPr>
    </w:p>
    <w:p w14:paraId="494C53C3" w14:textId="77777777" w:rsidR="006975D7" w:rsidRDefault="006975D7" w:rsidP="00BA6111">
      <w:pPr>
        <w:rPr>
          <w:rFonts w:ascii="Ebrima" w:hAnsi="Ebrima"/>
          <w:b/>
          <w:color w:val="C45911" w:themeColor="accent2" w:themeShade="BF"/>
        </w:rPr>
      </w:pPr>
      <w:r w:rsidRPr="0049677C">
        <w:rPr>
          <w:rFonts w:ascii="Ebrima" w:hAnsi="Ebrima"/>
          <w:b/>
          <w:color w:val="C45911" w:themeColor="accent2" w:themeShade="BF"/>
        </w:rPr>
        <w:t>WHE</w:t>
      </w:r>
      <w:r>
        <w:rPr>
          <w:rFonts w:ascii="Ebrima" w:hAnsi="Ebrima"/>
          <w:b/>
          <w:color w:val="C45911" w:themeColor="accent2" w:themeShade="BF"/>
        </w:rPr>
        <w:t>RE</w:t>
      </w:r>
      <w:r w:rsidRPr="0049677C">
        <w:rPr>
          <w:rFonts w:ascii="Ebrima" w:hAnsi="Ebrima"/>
          <w:b/>
          <w:color w:val="C45911" w:themeColor="accent2" w:themeShade="BF"/>
        </w:rPr>
        <w:t>?</w:t>
      </w:r>
    </w:p>
    <w:p w14:paraId="055B468B" w14:textId="54D6622D" w:rsidR="00C36155" w:rsidRPr="00C36155" w:rsidRDefault="00C36155" w:rsidP="00C36155">
      <w:pPr>
        <w:rPr>
          <w:rFonts w:ascii="Ebrima" w:hAnsi="Ebrima"/>
          <w:b/>
          <w:color w:val="1F4E79" w:themeColor="accent1" w:themeShade="80"/>
        </w:rPr>
      </w:pPr>
      <w:r>
        <w:rPr>
          <w:rFonts w:ascii="Ebrima" w:hAnsi="Ebrima"/>
          <w:b/>
          <w:color w:val="1F4E79" w:themeColor="accent1" w:themeShade="80"/>
        </w:rPr>
        <w:t>Venue: Bournemouth University Business Centre - room TBC</w:t>
      </w:r>
    </w:p>
    <w:p w14:paraId="10553AA1" w14:textId="77777777" w:rsidR="00F7258A" w:rsidRPr="0049677C" w:rsidRDefault="00F7258A" w:rsidP="008A2DB1">
      <w:pPr>
        <w:rPr>
          <w:rFonts w:ascii="Ebrima" w:hAnsi="Ebrima"/>
          <w:b/>
          <w:color w:val="C45911" w:themeColor="accent2" w:themeShade="BF"/>
        </w:rPr>
      </w:pPr>
      <w:r w:rsidRPr="0049677C">
        <w:rPr>
          <w:rFonts w:ascii="Ebrima" w:hAnsi="Ebrima"/>
          <w:b/>
          <w:color w:val="C45911" w:themeColor="accent2" w:themeShade="BF"/>
        </w:rPr>
        <w:t>WHO?</w:t>
      </w:r>
    </w:p>
    <w:p w14:paraId="30B6EAC3" w14:textId="77777777" w:rsidR="00F7258A" w:rsidRPr="00792BC3" w:rsidRDefault="00241BCE" w:rsidP="00792BC3">
      <w:pPr>
        <w:jc w:val="both"/>
        <w:rPr>
          <w:rFonts w:ascii="Ebrima" w:hAnsi="Ebrima"/>
          <w:b/>
          <w:color w:val="002060"/>
          <w:sz w:val="20"/>
        </w:rPr>
      </w:pPr>
      <w:r w:rsidRPr="00792BC3">
        <w:rPr>
          <w:rFonts w:ascii="Ebrima" w:hAnsi="Ebrima"/>
          <w:color w:val="002060"/>
          <w:sz w:val="20"/>
        </w:rPr>
        <w:t>This s</w:t>
      </w:r>
      <w:r w:rsidR="00F7258A" w:rsidRPr="00792BC3">
        <w:rPr>
          <w:rFonts w:ascii="Ebrima" w:hAnsi="Ebrima"/>
          <w:color w:val="002060"/>
          <w:sz w:val="20"/>
        </w:rPr>
        <w:t xml:space="preserve">tudy </w:t>
      </w:r>
      <w:r w:rsidRPr="00792BC3">
        <w:rPr>
          <w:rFonts w:ascii="Ebrima" w:hAnsi="Ebrima"/>
          <w:color w:val="002060"/>
          <w:sz w:val="20"/>
        </w:rPr>
        <w:t>g</w:t>
      </w:r>
      <w:r w:rsidR="00F7258A" w:rsidRPr="00792BC3">
        <w:rPr>
          <w:rFonts w:ascii="Ebrima" w:hAnsi="Ebrima"/>
          <w:color w:val="002060"/>
          <w:sz w:val="20"/>
        </w:rPr>
        <w:t>roup is for those of us who are part of this paradigm shift, or wish to be.</w:t>
      </w:r>
      <w:r w:rsidR="00550270" w:rsidRPr="00550270">
        <w:t xml:space="preserve"> </w:t>
      </w:r>
    </w:p>
    <w:p w14:paraId="7458FE1F" w14:textId="77777777" w:rsidR="00241BCE" w:rsidRPr="00792BC3" w:rsidRDefault="00F7258A" w:rsidP="00792BC3">
      <w:pPr>
        <w:jc w:val="both"/>
        <w:rPr>
          <w:rFonts w:ascii="Ebrima" w:hAnsi="Ebrima"/>
          <w:color w:val="002060"/>
          <w:sz w:val="20"/>
        </w:rPr>
      </w:pPr>
      <w:r w:rsidRPr="00792BC3">
        <w:rPr>
          <w:rFonts w:ascii="Ebrima" w:hAnsi="Ebrima"/>
          <w:color w:val="002060"/>
          <w:sz w:val="20"/>
        </w:rPr>
        <w:t>Taking as our starting p</w:t>
      </w:r>
      <w:r w:rsidR="00241BCE" w:rsidRPr="00792BC3">
        <w:rPr>
          <w:rFonts w:ascii="Ebrima" w:hAnsi="Ebrima"/>
          <w:color w:val="002060"/>
          <w:sz w:val="20"/>
        </w:rPr>
        <w:t>oint</w:t>
      </w:r>
      <w:r w:rsidRPr="00792BC3">
        <w:rPr>
          <w:rFonts w:ascii="Ebrima" w:hAnsi="Ebrima"/>
          <w:color w:val="002060"/>
          <w:sz w:val="20"/>
        </w:rPr>
        <w:t xml:space="preserve"> </w:t>
      </w:r>
      <w:r w:rsidR="00241BCE" w:rsidRPr="00792BC3">
        <w:rPr>
          <w:rFonts w:ascii="Ebrima" w:hAnsi="Ebrima"/>
          <w:color w:val="002060"/>
          <w:sz w:val="20"/>
        </w:rPr>
        <w:t>“W</w:t>
      </w:r>
      <w:r w:rsidRPr="00792BC3">
        <w:rPr>
          <w:rFonts w:ascii="Ebrima" w:hAnsi="Ebrima"/>
          <w:color w:val="002060"/>
          <w:sz w:val="20"/>
        </w:rPr>
        <w:t>hy a Circular Economy WILL work</w:t>
      </w:r>
      <w:r w:rsidR="00241BCE" w:rsidRPr="00792BC3">
        <w:rPr>
          <w:rFonts w:ascii="Ebrima" w:hAnsi="Ebrima"/>
          <w:color w:val="002060"/>
          <w:sz w:val="20"/>
        </w:rPr>
        <w:t xml:space="preserve">” </w:t>
      </w:r>
      <w:r w:rsidRPr="00792BC3">
        <w:rPr>
          <w:rFonts w:ascii="Ebrima" w:hAnsi="Ebrima"/>
          <w:color w:val="002060"/>
          <w:sz w:val="20"/>
        </w:rPr>
        <w:t xml:space="preserve">– we will connect the big picture to our own already existing, individual and unique patterns and relationships. </w:t>
      </w:r>
    </w:p>
    <w:p w14:paraId="1519EFD0" w14:textId="77777777" w:rsidR="00F7258A" w:rsidRPr="00792BC3" w:rsidRDefault="00DC4F85" w:rsidP="00792BC3">
      <w:pPr>
        <w:jc w:val="both"/>
        <w:rPr>
          <w:rFonts w:ascii="Ebrima" w:hAnsi="Ebrima"/>
          <w:color w:val="002060"/>
          <w:sz w:val="20"/>
        </w:rPr>
      </w:pPr>
      <w:r w:rsidRPr="00792BC3">
        <w:rPr>
          <w:rFonts w:ascii="Ebrima" w:hAnsi="Ebrima"/>
          <w:color w:val="002060"/>
          <w:sz w:val="20"/>
        </w:rPr>
        <w:t>Welcome to all b</w:t>
      </w:r>
      <w:r w:rsidR="00F7258A" w:rsidRPr="00792BC3">
        <w:rPr>
          <w:rFonts w:ascii="Ebrima" w:hAnsi="Ebrima"/>
          <w:color w:val="002060"/>
          <w:sz w:val="20"/>
        </w:rPr>
        <w:t xml:space="preserve">usinesses; </w:t>
      </w:r>
      <w:r w:rsidRPr="00792BC3">
        <w:rPr>
          <w:rFonts w:ascii="Ebrima" w:hAnsi="Ebrima"/>
          <w:color w:val="002060"/>
          <w:sz w:val="20"/>
        </w:rPr>
        <w:t>e</w:t>
      </w:r>
      <w:r w:rsidR="00F7258A" w:rsidRPr="00792BC3">
        <w:rPr>
          <w:rFonts w:ascii="Ebrima" w:hAnsi="Ebrima"/>
          <w:color w:val="002060"/>
          <w:sz w:val="20"/>
        </w:rPr>
        <w:t xml:space="preserve">ducators; </w:t>
      </w:r>
      <w:r w:rsidRPr="00792BC3">
        <w:rPr>
          <w:rFonts w:ascii="Ebrima" w:hAnsi="Ebrima"/>
          <w:color w:val="002060"/>
          <w:sz w:val="20"/>
        </w:rPr>
        <w:t>i</w:t>
      </w:r>
      <w:r w:rsidR="00F7258A" w:rsidRPr="00792BC3">
        <w:rPr>
          <w:rFonts w:ascii="Ebrima" w:hAnsi="Ebrima"/>
          <w:color w:val="002060"/>
          <w:sz w:val="20"/>
        </w:rPr>
        <w:t xml:space="preserve">nspired lay people and anyone who wishes to be part of the paradigm shift from a linear economy (take – use </w:t>
      </w:r>
      <w:r w:rsidRPr="00792BC3">
        <w:rPr>
          <w:rFonts w:ascii="Ebrima" w:hAnsi="Ebrima"/>
          <w:color w:val="002060"/>
          <w:sz w:val="20"/>
        </w:rPr>
        <w:t>– waste), through s</w:t>
      </w:r>
      <w:r w:rsidR="00F7258A" w:rsidRPr="00792BC3">
        <w:rPr>
          <w:rFonts w:ascii="Ebrima" w:hAnsi="Ebrima"/>
          <w:color w:val="002060"/>
          <w:sz w:val="20"/>
        </w:rPr>
        <w:t>ustainability (doing less harm)</w:t>
      </w:r>
      <w:r w:rsidR="006C48E0" w:rsidRPr="00792BC3">
        <w:rPr>
          <w:rFonts w:ascii="Ebrima" w:hAnsi="Ebrima"/>
          <w:color w:val="002060"/>
          <w:sz w:val="20"/>
        </w:rPr>
        <w:t>,</w:t>
      </w:r>
      <w:r w:rsidR="00F7258A" w:rsidRPr="00792BC3">
        <w:rPr>
          <w:rFonts w:ascii="Ebrima" w:hAnsi="Ebrima"/>
          <w:color w:val="002060"/>
          <w:sz w:val="20"/>
        </w:rPr>
        <w:t xml:space="preserve"> to a circular economy - decoupling of growth from finite r</w:t>
      </w:r>
      <w:r w:rsidRPr="00792BC3">
        <w:rPr>
          <w:rFonts w:ascii="Ebrima" w:hAnsi="Ebrima"/>
          <w:color w:val="002060"/>
          <w:sz w:val="20"/>
        </w:rPr>
        <w:t>esources. Where waste = food (c</w:t>
      </w:r>
      <w:r w:rsidR="00F7258A" w:rsidRPr="00792BC3">
        <w:rPr>
          <w:rFonts w:ascii="Ebrima" w:hAnsi="Ebrima"/>
          <w:color w:val="002060"/>
          <w:sz w:val="20"/>
        </w:rPr>
        <w:t>radle to cradle)</w:t>
      </w:r>
      <w:r w:rsidRPr="00792BC3">
        <w:rPr>
          <w:rFonts w:ascii="Ebrima" w:hAnsi="Ebrima"/>
          <w:color w:val="002060"/>
          <w:sz w:val="20"/>
        </w:rPr>
        <w:t>.</w:t>
      </w:r>
    </w:p>
    <w:p w14:paraId="1F11BE7B" w14:textId="77777777" w:rsidR="00FB32A4" w:rsidRDefault="00FB32A4">
      <w:pPr>
        <w:rPr>
          <w:rFonts w:ascii="Ebrima" w:hAnsi="Ebrima"/>
          <w:b/>
          <w:color w:val="002060"/>
        </w:rPr>
      </w:pPr>
    </w:p>
    <w:p w14:paraId="06C525D7" w14:textId="77777777" w:rsidR="00A44D8B" w:rsidRPr="0049677C" w:rsidRDefault="00A44D8B" w:rsidP="008A2DB1">
      <w:pPr>
        <w:rPr>
          <w:rFonts w:ascii="Ebrima" w:hAnsi="Ebrima"/>
          <w:b/>
          <w:color w:val="C45911" w:themeColor="accent2" w:themeShade="BF"/>
        </w:rPr>
      </w:pPr>
      <w:r w:rsidRPr="0049677C">
        <w:rPr>
          <w:rFonts w:ascii="Ebrima" w:hAnsi="Ebrima"/>
          <w:b/>
          <w:color w:val="C45911" w:themeColor="accent2" w:themeShade="BF"/>
        </w:rPr>
        <w:t>CORE GROUP</w:t>
      </w:r>
    </w:p>
    <w:p w14:paraId="54496293" w14:textId="77777777" w:rsidR="006975D7" w:rsidRPr="006975D7" w:rsidRDefault="00A44D8B" w:rsidP="00BA6111">
      <w:pPr>
        <w:spacing w:line="240" w:lineRule="auto"/>
        <w:rPr>
          <w:rFonts w:ascii="Ebrima" w:hAnsi="Ebrima"/>
          <w:color w:val="002060"/>
          <w:sz w:val="20"/>
        </w:rPr>
      </w:pPr>
      <w:r>
        <w:rPr>
          <w:rFonts w:ascii="Ebrima" w:hAnsi="Ebrima"/>
          <w:color w:val="002060"/>
          <w:sz w:val="20"/>
        </w:rPr>
        <w:t>Janette Scott-Tams</w:t>
      </w:r>
      <w:r>
        <w:rPr>
          <w:rFonts w:ascii="Ebrima" w:hAnsi="Ebrima"/>
          <w:color w:val="002060"/>
          <w:sz w:val="20"/>
        </w:rPr>
        <w:tab/>
      </w:r>
      <w:proofErr w:type="gramStart"/>
      <w:r w:rsidR="006975D7">
        <w:rPr>
          <w:rFonts w:ascii="Ebrima" w:hAnsi="Ebrima"/>
          <w:color w:val="002060"/>
          <w:sz w:val="20"/>
        </w:rPr>
        <w:t>Relationship  -</w:t>
      </w:r>
      <w:proofErr w:type="gramEnd"/>
      <w:r w:rsidR="006975D7">
        <w:rPr>
          <w:rFonts w:ascii="Ebrima" w:hAnsi="Ebrima"/>
          <w:color w:val="002060"/>
          <w:sz w:val="20"/>
        </w:rPr>
        <w:t xml:space="preserve"> to Your S</w:t>
      </w:r>
      <w:r w:rsidR="006975D7" w:rsidRPr="006975D7">
        <w:rPr>
          <w:rFonts w:ascii="Ebrima" w:hAnsi="Ebrima"/>
          <w:color w:val="002060"/>
          <w:sz w:val="20"/>
        </w:rPr>
        <w:t>elf &amp; Your World</w:t>
      </w:r>
      <w:r w:rsidR="006975D7" w:rsidRPr="006975D7">
        <w:rPr>
          <w:rFonts w:ascii="Ebrima" w:hAnsi="Ebrima"/>
          <w:b/>
          <w:bCs/>
          <w:color w:val="002060"/>
          <w:sz w:val="20"/>
        </w:rPr>
        <w:t xml:space="preserve"> </w:t>
      </w:r>
    </w:p>
    <w:p w14:paraId="1E578775" w14:textId="77777777" w:rsidR="00A44D8B" w:rsidRPr="00A44D8B" w:rsidRDefault="00A44D8B" w:rsidP="002B3F09">
      <w:pPr>
        <w:spacing w:line="240" w:lineRule="auto"/>
        <w:rPr>
          <w:rFonts w:ascii="Ebrima" w:hAnsi="Ebrima"/>
          <w:color w:val="002060"/>
          <w:sz w:val="20"/>
        </w:rPr>
      </w:pPr>
      <w:proofErr w:type="gramStart"/>
      <w:r w:rsidRPr="00A44D8B">
        <w:rPr>
          <w:rFonts w:ascii="Ebrima" w:hAnsi="Ebrima"/>
          <w:color w:val="002060"/>
          <w:sz w:val="20"/>
        </w:rPr>
        <w:t>Patrick Andrews</w:t>
      </w:r>
      <w:r>
        <w:rPr>
          <w:rFonts w:ascii="Ebrima" w:hAnsi="Ebrima"/>
          <w:color w:val="002060"/>
          <w:sz w:val="20"/>
        </w:rPr>
        <w:tab/>
      </w:r>
      <w:r>
        <w:rPr>
          <w:rFonts w:ascii="Ebrima" w:hAnsi="Ebrima"/>
          <w:color w:val="002060"/>
          <w:sz w:val="20"/>
        </w:rPr>
        <w:tab/>
        <w:t>New Forest Advisory</w:t>
      </w:r>
      <w:r w:rsidR="0049677C">
        <w:rPr>
          <w:rFonts w:ascii="Ebrima" w:hAnsi="Ebrima"/>
          <w:color w:val="002060"/>
          <w:sz w:val="20"/>
        </w:rPr>
        <w:t>.</w:t>
      </w:r>
      <w:proofErr w:type="gramEnd"/>
      <w:r w:rsidR="0049677C">
        <w:rPr>
          <w:rFonts w:ascii="Ebrima" w:hAnsi="Ebrima"/>
          <w:color w:val="002060"/>
          <w:sz w:val="20"/>
        </w:rPr>
        <w:t xml:space="preserve"> </w:t>
      </w:r>
      <w:proofErr w:type="gramStart"/>
      <w:r w:rsidR="0049677C" w:rsidRPr="0049677C">
        <w:rPr>
          <w:rFonts w:ascii="Ebrima" w:hAnsi="Ebrima"/>
          <w:color w:val="002060"/>
          <w:sz w:val="20"/>
        </w:rPr>
        <w:t>Poet and founder of Human Organising Project.</w:t>
      </w:r>
      <w:proofErr w:type="gramEnd"/>
    </w:p>
    <w:p w14:paraId="1EF4561E" w14:textId="77777777" w:rsidR="00AF7D9D" w:rsidRPr="007B2A10" w:rsidRDefault="00A44D8B" w:rsidP="007B2A10">
      <w:pPr>
        <w:spacing w:before="240" w:after="0" w:line="240" w:lineRule="auto"/>
        <w:rPr>
          <w:rFonts w:ascii="Ebrima" w:hAnsi="Ebrima"/>
          <w:color w:val="002060"/>
          <w:sz w:val="20"/>
        </w:rPr>
      </w:pPr>
      <w:r>
        <w:rPr>
          <w:rFonts w:ascii="Ebrima" w:hAnsi="Ebrima"/>
          <w:color w:val="002060"/>
          <w:sz w:val="20"/>
        </w:rPr>
        <w:t>Gwyn Jones</w:t>
      </w:r>
      <w:r>
        <w:rPr>
          <w:rFonts w:ascii="Ebrima" w:hAnsi="Ebrima"/>
          <w:color w:val="002060"/>
          <w:sz w:val="20"/>
        </w:rPr>
        <w:tab/>
      </w:r>
      <w:r>
        <w:rPr>
          <w:rFonts w:ascii="Ebrima" w:hAnsi="Ebrima"/>
          <w:color w:val="002060"/>
          <w:sz w:val="20"/>
        </w:rPr>
        <w:tab/>
      </w:r>
      <w:r w:rsidR="006975D7">
        <w:rPr>
          <w:rFonts w:ascii="Ebrima" w:hAnsi="Ebrima"/>
          <w:color w:val="002060"/>
          <w:sz w:val="20"/>
        </w:rPr>
        <w:t xml:space="preserve">Director </w:t>
      </w:r>
      <w:r>
        <w:rPr>
          <w:rFonts w:ascii="Ebrima" w:hAnsi="Ebrima"/>
          <w:color w:val="002060"/>
          <w:sz w:val="20"/>
        </w:rPr>
        <w:t>Association of Sustainability Practitioners</w:t>
      </w:r>
    </w:p>
    <w:sectPr w:rsidR="00AF7D9D" w:rsidRPr="007B2A10" w:rsidSect="00550270">
      <w:headerReference w:type="even" r:id="rId12"/>
      <w:headerReference w:type="default" r:id="rId13"/>
      <w:footerReference w:type="even" r:id="rId14"/>
      <w:footerReference w:type="default" r:id="rId15"/>
      <w:headerReference w:type="first" r:id="rId16"/>
      <w:footerReference w:type="first" r:id="rId17"/>
      <w:pgSz w:w="11906" w:h="16838"/>
      <w:pgMar w:top="1440" w:right="991" w:bottom="567" w:left="993" w:header="708" w:footer="2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8B0B7" w14:textId="77777777" w:rsidR="00FE4BDF" w:rsidRDefault="00FE4BDF" w:rsidP="00542116">
      <w:pPr>
        <w:spacing w:after="0" w:line="240" w:lineRule="auto"/>
      </w:pPr>
      <w:r>
        <w:separator/>
      </w:r>
    </w:p>
  </w:endnote>
  <w:endnote w:type="continuationSeparator" w:id="0">
    <w:p w14:paraId="5A61A1BD" w14:textId="77777777" w:rsidR="00FE4BDF" w:rsidRDefault="00FE4BDF" w:rsidP="0054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Consolas"/>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brima">
    <w:altName w:val="Times New Roman"/>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1DBD7" w14:textId="77777777" w:rsidR="00A14928" w:rsidRDefault="00A14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42685"/>
      <w:docPartObj>
        <w:docPartGallery w:val="Page Numbers (Bottom of Page)"/>
        <w:docPartUnique/>
      </w:docPartObj>
    </w:sdtPr>
    <w:sdtEndPr>
      <w:rPr>
        <w:color w:val="7F7F7F" w:themeColor="background1" w:themeShade="7F"/>
        <w:spacing w:val="60"/>
      </w:rPr>
    </w:sdtEndPr>
    <w:sdtContent>
      <w:p w14:paraId="15C17505" w14:textId="77777777" w:rsidR="0042178A" w:rsidRDefault="00143074" w:rsidP="0042178A">
        <w:pPr>
          <w:pStyle w:val="Footer"/>
          <w:pBdr>
            <w:top w:val="single" w:sz="4" w:space="1" w:color="D9D9D9" w:themeColor="background1" w:themeShade="D9"/>
          </w:pBdr>
          <w:rPr>
            <w:color w:val="7F7F7F" w:themeColor="background1" w:themeShade="7F"/>
            <w:spacing w:val="60"/>
          </w:rPr>
        </w:pPr>
        <w:r>
          <w:fldChar w:fldCharType="begin"/>
        </w:r>
        <w:r w:rsidR="00377E0D">
          <w:instrText xml:space="preserve"> PAGE   \* MERGEFORMAT </w:instrText>
        </w:r>
        <w:r>
          <w:fldChar w:fldCharType="separate"/>
        </w:r>
        <w:r w:rsidR="00A14928" w:rsidRPr="00A14928">
          <w:rPr>
            <w:b/>
            <w:noProof/>
          </w:rPr>
          <w:t>1</w:t>
        </w:r>
        <w:r>
          <w:rPr>
            <w:b/>
            <w:noProof/>
          </w:rPr>
          <w:fldChar w:fldCharType="end"/>
        </w:r>
        <w:r w:rsidR="0042178A">
          <w:rPr>
            <w:b/>
          </w:rPr>
          <w:t xml:space="preserve"> | </w:t>
        </w:r>
        <w:r w:rsidR="0042178A">
          <w:rPr>
            <w:color w:val="7F7F7F" w:themeColor="background1" w:themeShade="7F"/>
            <w:spacing w:val="60"/>
          </w:rPr>
          <w:t>Page</w:t>
        </w:r>
      </w:p>
      <w:sdt>
        <w:sdtPr>
          <w:id w:val="111242661"/>
          <w:docPartObj>
            <w:docPartGallery w:val="Page Numbers (Bottom of Page)"/>
            <w:docPartUnique/>
          </w:docPartObj>
        </w:sdtPr>
        <w:sdtEndPr>
          <w:rPr>
            <w:color w:val="7F7F7F" w:themeColor="background1" w:themeShade="7F"/>
            <w:spacing w:val="60"/>
            <w:sz w:val="20"/>
            <w:szCs w:val="20"/>
          </w:rPr>
        </w:sdtEndPr>
        <w:sdtContent>
          <w:p w14:paraId="39B300BB" w14:textId="77777777" w:rsidR="0042178A" w:rsidRPr="0042178A" w:rsidRDefault="0042178A" w:rsidP="0042178A">
            <w:pPr>
              <w:spacing w:after="0"/>
              <w:jc w:val="center"/>
              <w:rPr>
                <w:color w:val="7F7F7F" w:themeColor="background1" w:themeShade="7F"/>
                <w:spacing w:val="60"/>
                <w:sz w:val="20"/>
                <w:szCs w:val="20"/>
              </w:rPr>
            </w:pPr>
            <w:r w:rsidRPr="0042178A">
              <w:rPr>
                <w:rFonts w:ascii="Ebrima" w:hAnsi="Ebrima"/>
                <w:color w:val="002060"/>
                <w:sz w:val="20"/>
                <w:szCs w:val="20"/>
              </w:rPr>
              <w:t xml:space="preserve">Contact: Janette Scott-Tams, </w:t>
            </w:r>
            <w:hyperlink r:id="rId1" w:history="1">
              <w:r w:rsidRPr="0042178A">
                <w:rPr>
                  <w:rStyle w:val="Hyperlink"/>
                  <w:rFonts w:ascii="Ebrima" w:hAnsi="Ebrima"/>
                  <w:sz w:val="20"/>
                  <w:szCs w:val="20"/>
                </w:rPr>
                <w:t>Janettetams@gmail.com</w:t>
              </w:r>
            </w:hyperlink>
            <w:r w:rsidRPr="0042178A">
              <w:rPr>
                <w:rFonts w:ascii="Ebrima" w:hAnsi="Ebrima"/>
                <w:sz w:val="20"/>
                <w:szCs w:val="20"/>
              </w:rPr>
              <w:t xml:space="preserve">, </w:t>
            </w:r>
            <w:r w:rsidRPr="0042178A">
              <w:rPr>
                <w:rFonts w:ascii="Ebrima" w:hAnsi="Ebrima"/>
                <w:color w:val="002060"/>
                <w:sz w:val="20"/>
                <w:szCs w:val="20"/>
              </w:rPr>
              <w:t>01202 470867</w:t>
            </w:r>
          </w:p>
        </w:sdtContent>
      </w:sdt>
    </w:sdtContent>
  </w:sdt>
  <w:p w14:paraId="232FDD74" w14:textId="77777777" w:rsidR="001D0BB3" w:rsidRPr="0042178A" w:rsidRDefault="001D0BB3" w:rsidP="004217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2F375" w14:textId="77777777" w:rsidR="00A14928" w:rsidRDefault="00A14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FE777" w14:textId="77777777" w:rsidR="00FE4BDF" w:rsidRDefault="00FE4BDF" w:rsidP="00542116">
      <w:pPr>
        <w:spacing w:after="0" w:line="240" w:lineRule="auto"/>
      </w:pPr>
      <w:r>
        <w:separator/>
      </w:r>
    </w:p>
  </w:footnote>
  <w:footnote w:type="continuationSeparator" w:id="0">
    <w:p w14:paraId="4D025D44" w14:textId="77777777" w:rsidR="00FE4BDF" w:rsidRDefault="00FE4BDF" w:rsidP="00542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797CD" w14:textId="77777777" w:rsidR="00A14928" w:rsidRDefault="00A14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74A46" w14:textId="4C049923" w:rsidR="00542116" w:rsidRPr="00AF5D71" w:rsidRDefault="001D0BB3" w:rsidP="001D0BB3">
    <w:pPr>
      <w:pStyle w:val="Title"/>
      <w:rPr>
        <w:sz w:val="44"/>
      </w:rPr>
    </w:pPr>
    <w:r w:rsidRPr="00AF5D71">
      <w:rPr>
        <w:sz w:val="44"/>
      </w:rPr>
      <w:t>Circular Economy Study Group</w:t>
    </w:r>
    <w:r w:rsidR="007B2A10">
      <w:rPr>
        <w:sz w:val="44"/>
      </w:rPr>
      <w:t xml:space="preserve">: </w:t>
    </w:r>
    <w:r w:rsidR="00A14928">
      <w:rPr>
        <w:sz w:val="44"/>
      </w:rPr>
      <w:t>BU</w:t>
    </w:r>
    <w:bookmarkStart w:id="0" w:name="_GoBack"/>
    <w:bookmarkEnd w:id="0"/>
    <w:r w:rsidR="009E4A87" w:rsidRPr="00AF5D71">
      <w:rPr>
        <w:sz w:val="44"/>
      </w:rPr>
      <w:t xml:space="preserve"> </w:t>
    </w:r>
    <w:r w:rsidR="007B2A10">
      <w:rPr>
        <w:sz w:val="44"/>
      </w:rPr>
      <w:t>27</w:t>
    </w:r>
    <w:r w:rsidR="007B2A10" w:rsidRPr="007B2A10">
      <w:rPr>
        <w:sz w:val="44"/>
        <w:vertAlign w:val="superscript"/>
      </w:rPr>
      <w:t>th</w:t>
    </w:r>
    <w:r w:rsidR="007B2A10">
      <w:rPr>
        <w:sz w:val="44"/>
      </w:rPr>
      <w:t xml:space="preserve"> January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5B0D1" w14:textId="77777777" w:rsidR="00A14928" w:rsidRDefault="00A149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89"/>
    <w:rsid w:val="00000674"/>
    <w:rsid w:val="00020D54"/>
    <w:rsid w:val="00033217"/>
    <w:rsid w:val="0004068C"/>
    <w:rsid w:val="0006337D"/>
    <w:rsid w:val="000E1CB5"/>
    <w:rsid w:val="000F6B74"/>
    <w:rsid w:val="00143074"/>
    <w:rsid w:val="00146530"/>
    <w:rsid w:val="0017342B"/>
    <w:rsid w:val="001A11D4"/>
    <w:rsid w:val="001B4755"/>
    <w:rsid w:val="001B6489"/>
    <w:rsid w:val="001D0BB3"/>
    <w:rsid w:val="001F1233"/>
    <w:rsid w:val="002040A9"/>
    <w:rsid w:val="00241BCE"/>
    <w:rsid w:val="002959FE"/>
    <w:rsid w:val="002B3F09"/>
    <w:rsid w:val="002C22C7"/>
    <w:rsid w:val="002C455B"/>
    <w:rsid w:val="002F238A"/>
    <w:rsid w:val="00320D9B"/>
    <w:rsid w:val="003440DB"/>
    <w:rsid w:val="0037168A"/>
    <w:rsid w:val="00374C27"/>
    <w:rsid w:val="003760D5"/>
    <w:rsid w:val="00377E0D"/>
    <w:rsid w:val="003A2AE6"/>
    <w:rsid w:val="003A53E0"/>
    <w:rsid w:val="003D5826"/>
    <w:rsid w:val="00410C3C"/>
    <w:rsid w:val="004153CE"/>
    <w:rsid w:val="0042178A"/>
    <w:rsid w:val="00426421"/>
    <w:rsid w:val="004317DB"/>
    <w:rsid w:val="0049677C"/>
    <w:rsid w:val="004D71D1"/>
    <w:rsid w:val="004E0CB4"/>
    <w:rsid w:val="004F36D7"/>
    <w:rsid w:val="005219DA"/>
    <w:rsid w:val="00542116"/>
    <w:rsid w:val="00546847"/>
    <w:rsid w:val="00550270"/>
    <w:rsid w:val="00576BEE"/>
    <w:rsid w:val="00593532"/>
    <w:rsid w:val="005A49E2"/>
    <w:rsid w:val="00616E23"/>
    <w:rsid w:val="006366A9"/>
    <w:rsid w:val="006717D8"/>
    <w:rsid w:val="006975D7"/>
    <w:rsid w:val="006A5DC0"/>
    <w:rsid w:val="006C2BE3"/>
    <w:rsid w:val="006C48E0"/>
    <w:rsid w:val="006D0B35"/>
    <w:rsid w:val="006D2332"/>
    <w:rsid w:val="00721BA5"/>
    <w:rsid w:val="007614BF"/>
    <w:rsid w:val="00792BC3"/>
    <w:rsid w:val="007A357B"/>
    <w:rsid w:val="007B2A10"/>
    <w:rsid w:val="007C0E98"/>
    <w:rsid w:val="007C74F5"/>
    <w:rsid w:val="007D1328"/>
    <w:rsid w:val="007D28B7"/>
    <w:rsid w:val="007E7DC2"/>
    <w:rsid w:val="007F7611"/>
    <w:rsid w:val="0083014D"/>
    <w:rsid w:val="00835A97"/>
    <w:rsid w:val="008524F1"/>
    <w:rsid w:val="008718FB"/>
    <w:rsid w:val="008871C7"/>
    <w:rsid w:val="008A2DB1"/>
    <w:rsid w:val="008A2ECA"/>
    <w:rsid w:val="008E6A71"/>
    <w:rsid w:val="00921369"/>
    <w:rsid w:val="00976C80"/>
    <w:rsid w:val="009813D5"/>
    <w:rsid w:val="009E4A87"/>
    <w:rsid w:val="00A073CD"/>
    <w:rsid w:val="00A14928"/>
    <w:rsid w:val="00A14C1A"/>
    <w:rsid w:val="00A2734A"/>
    <w:rsid w:val="00A44D8B"/>
    <w:rsid w:val="00A70BA2"/>
    <w:rsid w:val="00A75DCA"/>
    <w:rsid w:val="00AC57C9"/>
    <w:rsid w:val="00AD6638"/>
    <w:rsid w:val="00AF5D71"/>
    <w:rsid w:val="00AF7D9D"/>
    <w:rsid w:val="00B064E7"/>
    <w:rsid w:val="00B217C1"/>
    <w:rsid w:val="00B2438B"/>
    <w:rsid w:val="00B844A7"/>
    <w:rsid w:val="00BA6111"/>
    <w:rsid w:val="00BB18AB"/>
    <w:rsid w:val="00BC3D7E"/>
    <w:rsid w:val="00BE036B"/>
    <w:rsid w:val="00BE15DC"/>
    <w:rsid w:val="00BF08A4"/>
    <w:rsid w:val="00C30728"/>
    <w:rsid w:val="00C36155"/>
    <w:rsid w:val="00C534D6"/>
    <w:rsid w:val="00D259DA"/>
    <w:rsid w:val="00DA0142"/>
    <w:rsid w:val="00DC4F85"/>
    <w:rsid w:val="00DF1EF5"/>
    <w:rsid w:val="00DF37FB"/>
    <w:rsid w:val="00DF64F1"/>
    <w:rsid w:val="00E0449E"/>
    <w:rsid w:val="00E07F0C"/>
    <w:rsid w:val="00E561C5"/>
    <w:rsid w:val="00E7703C"/>
    <w:rsid w:val="00E81921"/>
    <w:rsid w:val="00E9604F"/>
    <w:rsid w:val="00ED02EF"/>
    <w:rsid w:val="00ED1205"/>
    <w:rsid w:val="00F55ADA"/>
    <w:rsid w:val="00F7258A"/>
    <w:rsid w:val="00FB32A4"/>
    <w:rsid w:val="00FC1A36"/>
    <w:rsid w:val="00FD3379"/>
    <w:rsid w:val="00FE4B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BE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921"/>
    <w:rPr>
      <w:color w:val="0563C1" w:themeColor="hyperlink"/>
      <w:u w:val="single"/>
    </w:rPr>
  </w:style>
  <w:style w:type="paragraph" w:styleId="Header">
    <w:name w:val="header"/>
    <w:basedOn w:val="Normal"/>
    <w:link w:val="HeaderChar"/>
    <w:uiPriority w:val="99"/>
    <w:unhideWhenUsed/>
    <w:rsid w:val="00542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116"/>
  </w:style>
  <w:style w:type="paragraph" w:styleId="Footer">
    <w:name w:val="footer"/>
    <w:basedOn w:val="Normal"/>
    <w:link w:val="FooterChar"/>
    <w:uiPriority w:val="99"/>
    <w:unhideWhenUsed/>
    <w:rsid w:val="00542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116"/>
  </w:style>
  <w:style w:type="character" w:styleId="FollowedHyperlink">
    <w:name w:val="FollowedHyperlink"/>
    <w:basedOn w:val="DefaultParagraphFont"/>
    <w:uiPriority w:val="99"/>
    <w:semiHidden/>
    <w:unhideWhenUsed/>
    <w:rsid w:val="00C30728"/>
    <w:rPr>
      <w:color w:val="954F72" w:themeColor="followedHyperlink"/>
      <w:u w:val="single"/>
    </w:rPr>
  </w:style>
  <w:style w:type="paragraph" w:styleId="Title">
    <w:name w:val="Title"/>
    <w:basedOn w:val="Normal"/>
    <w:next w:val="Normal"/>
    <w:link w:val="TitleChar"/>
    <w:uiPriority w:val="10"/>
    <w:qFormat/>
    <w:rsid w:val="001D0BB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D0BB3"/>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E04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49E"/>
    <w:rPr>
      <w:rFonts w:ascii="Tahoma" w:hAnsi="Tahoma" w:cs="Tahoma"/>
      <w:sz w:val="16"/>
      <w:szCs w:val="16"/>
    </w:rPr>
  </w:style>
  <w:style w:type="paragraph" w:styleId="NormalWeb">
    <w:name w:val="Normal (Web)"/>
    <w:basedOn w:val="Normal"/>
    <w:uiPriority w:val="99"/>
    <w:semiHidden/>
    <w:unhideWhenUsed/>
    <w:rsid w:val="00AF7D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921"/>
    <w:rPr>
      <w:color w:val="0563C1" w:themeColor="hyperlink"/>
      <w:u w:val="single"/>
    </w:rPr>
  </w:style>
  <w:style w:type="paragraph" w:styleId="Header">
    <w:name w:val="header"/>
    <w:basedOn w:val="Normal"/>
    <w:link w:val="HeaderChar"/>
    <w:uiPriority w:val="99"/>
    <w:unhideWhenUsed/>
    <w:rsid w:val="00542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116"/>
  </w:style>
  <w:style w:type="paragraph" w:styleId="Footer">
    <w:name w:val="footer"/>
    <w:basedOn w:val="Normal"/>
    <w:link w:val="FooterChar"/>
    <w:uiPriority w:val="99"/>
    <w:unhideWhenUsed/>
    <w:rsid w:val="00542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116"/>
  </w:style>
  <w:style w:type="character" w:styleId="FollowedHyperlink">
    <w:name w:val="FollowedHyperlink"/>
    <w:basedOn w:val="DefaultParagraphFont"/>
    <w:uiPriority w:val="99"/>
    <w:semiHidden/>
    <w:unhideWhenUsed/>
    <w:rsid w:val="00C30728"/>
    <w:rPr>
      <w:color w:val="954F72" w:themeColor="followedHyperlink"/>
      <w:u w:val="single"/>
    </w:rPr>
  </w:style>
  <w:style w:type="paragraph" w:styleId="Title">
    <w:name w:val="Title"/>
    <w:basedOn w:val="Normal"/>
    <w:next w:val="Normal"/>
    <w:link w:val="TitleChar"/>
    <w:uiPriority w:val="10"/>
    <w:qFormat/>
    <w:rsid w:val="001D0BB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D0BB3"/>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E04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49E"/>
    <w:rPr>
      <w:rFonts w:ascii="Tahoma" w:hAnsi="Tahoma" w:cs="Tahoma"/>
      <w:sz w:val="16"/>
      <w:szCs w:val="16"/>
    </w:rPr>
  </w:style>
  <w:style w:type="paragraph" w:styleId="NormalWeb">
    <w:name w:val="Normal (Web)"/>
    <w:basedOn w:val="Normal"/>
    <w:uiPriority w:val="99"/>
    <w:semiHidden/>
    <w:unhideWhenUsed/>
    <w:rsid w:val="00AF7D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182">
      <w:bodyDiv w:val="1"/>
      <w:marLeft w:val="0"/>
      <w:marRight w:val="0"/>
      <w:marTop w:val="0"/>
      <w:marBottom w:val="0"/>
      <w:divBdr>
        <w:top w:val="none" w:sz="0" w:space="0" w:color="auto"/>
        <w:left w:val="none" w:sz="0" w:space="0" w:color="auto"/>
        <w:bottom w:val="none" w:sz="0" w:space="0" w:color="auto"/>
        <w:right w:val="none" w:sz="0" w:space="0" w:color="auto"/>
      </w:divBdr>
      <w:divsChild>
        <w:div w:id="891381704">
          <w:marLeft w:val="0"/>
          <w:marRight w:val="0"/>
          <w:marTop w:val="0"/>
          <w:marBottom w:val="0"/>
          <w:divBdr>
            <w:top w:val="none" w:sz="0" w:space="0" w:color="auto"/>
            <w:left w:val="none" w:sz="0" w:space="0" w:color="auto"/>
            <w:bottom w:val="none" w:sz="0" w:space="0" w:color="auto"/>
            <w:right w:val="none" w:sz="0" w:space="0" w:color="auto"/>
          </w:divBdr>
        </w:div>
        <w:div w:id="21323759">
          <w:marLeft w:val="0"/>
          <w:marRight w:val="0"/>
          <w:marTop w:val="0"/>
          <w:marBottom w:val="0"/>
          <w:divBdr>
            <w:top w:val="none" w:sz="0" w:space="0" w:color="auto"/>
            <w:left w:val="none" w:sz="0" w:space="0" w:color="auto"/>
            <w:bottom w:val="none" w:sz="0" w:space="0" w:color="auto"/>
            <w:right w:val="none" w:sz="0" w:space="0" w:color="auto"/>
          </w:divBdr>
        </w:div>
      </w:divsChild>
    </w:div>
    <w:div w:id="268895181">
      <w:bodyDiv w:val="1"/>
      <w:marLeft w:val="0"/>
      <w:marRight w:val="0"/>
      <w:marTop w:val="0"/>
      <w:marBottom w:val="0"/>
      <w:divBdr>
        <w:top w:val="none" w:sz="0" w:space="0" w:color="auto"/>
        <w:left w:val="none" w:sz="0" w:space="0" w:color="auto"/>
        <w:bottom w:val="none" w:sz="0" w:space="0" w:color="auto"/>
        <w:right w:val="none" w:sz="0" w:space="0" w:color="auto"/>
      </w:divBdr>
      <w:divsChild>
        <w:div w:id="1884558683">
          <w:marLeft w:val="0"/>
          <w:marRight w:val="0"/>
          <w:marTop w:val="0"/>
          <w:marBottom w:val="0"/>
          <w:divBdr>
            <w:top w:val="none" w:sz="0" w:space="0" w:color="auto"/>
            <w:left w:val="none" w:sz="0" w:space="0" w:color="auto"/>
            <w:bottom w:val="none" w:sz="0" w:space="0" w:color="auto"/>
            <w:right w:val="none" w:sz="0" w:space="0" w:color="auto"/>
          </w:divBdr>
        </w:div>
        <w:div w:id="1404833809">
          <w:marLeft w:val="0"/>
          <w:marRight w:val="0"/>
          <w:marTop w:val="0"/>
          <w:marBottom w:val="0"/>
          <w:divBdr>
            <w:top w:val="none" w:sz="0" w:space="0" w:color="auto"/>
            <w:left w:val="none" w:sz="0" w:space="0" w:color="auto"/>
            <w:bottom w:val="none" w:sz="0" w:space="0" w:color="auto"/>
            <w:right w:val="none" w:sz="0" w:space="0" w:color="auto"/>
          </w:divBdr>
        </w:div>
        <w:div w:id="1803424864">
          <w:marLeft w:val="0"/>
          <w:marRight w:val="0"/>
          <w:marTop w:val="0"/>
          <w:marBottom w:val="0"/>
          <w:divBdr>
            <w:top w:val="none" w:sz="0" w:space="0" w:color="auto"/>
            <w:left w:val="none" w:sz="0" w:space="0" w:color="auto"/>
            <w:bottom w:val="none" w:sz="0" w:space="0" w:color="auto"/>
            <w:right w:val="none" w:sz="0" w:space="0" w:color="auto"/>
          </w:divBdr>
        </w:div>
        <w:div w:id="596714622">
          <w:marLeft w:val="0"/>
          <w:marRight w:val="0"/>
          <w:marTop w:val="0"/>
          <w:marBottom w:val="0"/>
          <w:divBdr>
            <w:top w:val="none" w:sz="0" w:space="0" w:color="auto"/>
            <w:left w:val="none" w:sz="0" w:space="0" w:color="auto"/>
            <w:bottom w:val="none" w:sz="0" w:space="0" w:color="auto"/>
            <w:right w:val="none" w:sz="0" w:space="0" w:color="auto"/>
          </w:divBdr>
        </w:div>
      </w:divsChild>
    </w:div>
    <w:div w:id="471755681">
      <w:bodyDiv w:val="1"/>
      <w:marLeft w:val="0"/>
      <w:marRight w:val="0"/>
      <w:marTop w:val="0"/>
      <w:marBottom w:val="0"/>
      <w:divBdr>
        <w:top w:val="none" w:sz="0" w:space="0" w:color="auto"/>
        <w:left w:val="none" w:sz="0" w:space="0" w:color="auto"/>
        <w:bottom w:val="none" w:sz="0" w:space="0" w:color="auto"/>
        <w:right w:val="none" w:sz="0" w:space="0" w:color="auto"/>
      </w:divBdr>
    </w:div>
    <w:div w:id="590503793">
      <w:bodyDiv w:val="1"/>
      <w:marLeft w:val="0"/>
      <w:marRight w:val="0"/>
      <w:marTop w:val="0"/>
      <w:marBottom w:val="0"/>
      <w:divBdr>
        <w:top w:val="none" w:sz="0" w:space="0" w:color="auto"/>
        <w:left w:val="none" w:sz="0" w:space="0" w:color="auto"/>
        <w:bottom w:val="none" w:sz="0" w:space="0" w:color="auto"/>
        <w:right w:val="none" w:sz="0" w:space="0" w:color="auto"/>
      </w:divBdr>
      <w:divsChild>
        <w:div w:id="893278680">
          <w:marLeft w:val="0"/>
          <w:marRight w:val="0"/>
          <w:marTop w:val="0"/>
          <w:marBottom w:val="0"/>
          <w:divBdr>
            <w:top w:val="none" w:sz="0" w:space="0" w:color="auto"/>
            <w:left w:val="none" w:sz="0" w:space="0" w:color="auto"/>
            <w:bottom w:val="none" w:sz="0" w:space="0" w:color="auto"/>
            <w:right w:val="none" w:sz="0" w:space="0" w:color="auto"/>
          </w:divBdr>
        </w:div>
        <w:div w:id="1258709660">
          <w:marLeft w:val="0"/>
          <w:marRight w:val="0"/>
          <w:marTop w:val="0"/>
          <w:marBottom w:val="0"/>
          <w:divBdr>
            <w:top w:val="none" w:sz="0" w:space="0" w:color="auto"/>
            <w:left w:val="none" w:sz="0" w:space="0" w:color="auto"/>
            <w:bottom w:val="none" w:sz="0" w:space="0" w:color="auto"/>
            <w:right w:val="none" w:sz="0" w:space="0" w:color="auto"/>
          </w:divBdr>
          <w:divsChild>
            <w:div w:id="16473202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52024154">
      <w:bodyDiv w:val="1"/>
      <w:marLeft w:val="0"/>
      <w:marRight w:val="0"/>
      <w:marTop w:val="0"/>
      <w:marBottom w:val="0"/>
      <w:divBdr>
        <w:top w:val="none" w:sz="0" w:space="0" w:color="auto"/>
        <w:left w:val="none" w:sz="0" w:space="0" w:color="auto"/>
        <w:bottom w:val="none" w:sz="0" w:space="0" w:color="auto"/>
        <w:right w:val="none" w:sz="0" w:space="0" w:color="auto"/>
      </w:divBdr>
      <w:divsChild>
        <w:div w:id="85613012">
          <w:marLeft w:val="0"/>
          <w:marRight w:val="0"/>
          <w:marTop w:val="0"/>
          <w:marBottom w:val="0"/>
          <w:divBdr>
            <w:top w:val="none" w:sz="0" w:space="0" w:color="auto"/>
            <w:left w:val="none" w:sz="0" w:space="0" w:color="auto"/>
            <w:bottom w:val="none" w:sz="0" w:space="0" w:color="auto"/>
            <w:right w:val="none" w:sz="0" w:space="0" w:color="auto"/>
          </w:divBdr>
        </w:div>
        <w:div w:id="988631010">
          <w:marLeft w:val="0"/>
          <w:marRight w:val="0"/>
          <w:marTop w:val="0"/>
          <w:marBottom w:val="0"/>
          <w:divBdr>
            <w:top w:val="none" w:sz="0" w:space="0" w:color="auto"/>
            <w:left w:val="none" w:sz="0" w:space="0" w:color="auto"/>
            <w:bottom w:val="none" w:sz="0" w:space="0" w:color="auto"/>
            <w:right w:val="none" w:sz="0" w:space="0" w:color="auto"/>
          </w:divBdr>
        </w:div>
      </w:divsChild>
    </w:div>
    <w:div w:id="1522167101">
      <w:bodyDiv w:val="1"/>
      <w:marLeft w:val="0"/>
      <w:marRight w:val="0"/>
      <w:marTop w:val="0"/>
      <w:marBottom w:val="0"/>
      <w:divBdr>
        <w:top w:val="none" w:sz="0" w:space="0" w:color="auto"/>
        <w:left w:val="none" w:sz="0" w:space="0" w:color="auto"/>
        <w:bottom w:val="none" w:sz="0" w:space="0" w:color="auto"/>
        <w:right w:val="none" w:sz="0" w:space="0" w:color="auto"/>
      </w:divBdr>
      <w:divsChild>
        <w:div w:id="1955283689">
          <w:marLeft w:val="0"/>
          <w:marRight w:val="0"/>
          <w:marTop w:val="0"/>
          <w:marBottom w:val="0"/>
          <w:divBdr>
            <w:top w:val="none" w:sz="0" w:space="0" w:color="auto"/>
            <w:left w:val="none" w:sz="0" w:space="0" w:color="auto"/>
            <w:bottom w:val="none" w:sz="0" w:space="0" w:color="auto"/>
            <w:right w:val="none" w:sz="0" w:space="0" w:color="auto"/>
          </w:divBdr>
        </w:div>
        <w:div w:id="2014870572">
          <w:marLeft w:val="0"/>
          <w:marRight w:val="0"/>
          <w:marTop w:val="0"/>
          <w:marBottom w:val="0"/>
          <w:divBdr>
            <w:top w:val="none" w:sz="0" w:space="0" w:color="auto"/>
            <w:left w:val="none" w:sz="0" w:space="0" w:color="auto"/>
            <w:bottom w:val="none" w:sz="0" w:space="0" w:color="auto"/>
            <w:right w:val="none" w:sz="0" w:space="0" w:color="auto"/>
          </w:divBdr>
        </w:div>
      </w:divsChild>
    </w:div>
    <w:div w:id="19642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rcular-economy-study-group2.eventbrit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Janetteta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23341-1B4A-4521-8305-48BC9731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Tams</dc:creator>
  <cp:lastModifiedBy>Sukanya,Ayatakshi Endow</cp:lastModifiedBy>
  <cp:revision>3</cp:revision>
  <cp:lastPrinted>2015-12-01T13:33:00Z</cp:lastPrinted>
  <dcterms:created xsi:type="dcterms:W3CDTF">2015-12-22T14:24:00Z</dcterms:created>
  <dcterms:modified xsi:type="dcterms:W3CDTF">2015-12-22T14:24:00Z</dcterms:modified>
</cp:coreProperties>
</file>